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9C" w:rsidRPr="00C27615" w:rsidRDefault="00AE439C" w:rsidP="00C27615">
      <w:pPr>
        <w:pStyle w:val="NoSpacing"/>
        <w:rPr>
          <w:rFonts w:ascii="Arial" w:hAnsi="Arial" w:cs="Arial"/>
          <w:b/>
        </w:rPr>
      </w:pPr>
      <w:bookmarkStart w:id="0" w:name="_Toc341087790"/>
      <w:bookmarkStart w:id="1" w:name="_Toc341088240"/>
      <w:bookmarkStart w:id="2" w:name="_Toc341088396"/>
      <w:bookmarkStart w:id="3" w:name="_Toc341089651"/>
      <w:bookmarkStart w:id="4" w:name="_Toc341090073"/>
      <w:bookmarkStart w:id="5" w:name="_Toc341090682"/>
      <w:bookmarkStart w:id="6" w:name="_Toc341134819"/>
      <w:bookmarkStart w:id="7" w:name="_Toc341135229"/>
      <w:bookmarkStart w:id="8" w:name="_Toc341135383"/>
      <w:bookmarkStart w:id="9" w:name="_Toc341135640"/>
      <w:bookmarkStart w:id="10" w:name="_Toc341135790"/>
      <w:bookmarkStart w:id="11" w:name="_Toc341135936"/>
      <w:bookmarkStart w:id="12" w:name="_Toc341136125"/>
      <w:bookmarkStart w:id="13" w:name="_Toc341136225"/>
      <w:bookmarkStart w:id="14" w:name="_Toc341345102"/>
      <w:bookmarkStart w:id="15" w:name="_Toc341350821"/>
      <w:bookmarkStart w:id="16" w:name="_Toc341421609"/>
      <w:bookmarkStart w:id="17" w:name="_Toc341422027"/>
      <w:bookmarkStart w:id="18" w:name="_Toc341424911"/>
      <w:bookmarkStart w:id="19" w:name="_Toc341428017"/>
      <w:bookmarkStart w:id="20" w:name="_Toc341428222"/>
      <w:bookmarkStart w:id="21" w:name="_Toc341428416"/>
      <w:bookmarkStart w:id="22" w:name="_Toc341431134"/>
      <w:bookmarkStart w:id="23" w:name="_Toc341438950"/>
      <w:bookmarkStart w:id="24" w:name="_Toc356824177"/>
      <w:bookmarkStart w:id="25" w:name="_Toc395337512"/>
      <w:bookmarkStart w:id="26" w:name="_Toc395529377"/>
      <w:bookmarkStart w:id="27" w:name="_Toc399399072"/>
      <w:bookmarkStart w:id="28" w:name="_Toc399399904"/>
      <w:bookmarkStart w:id="29" w:name="_Toc404998524"/>
      <w:bookmarkStart w:id="30" w:name="_Toc404998754"/>
      <w:bookmarkStart w:id="31" w:name="_Toc405008486"/>
      <w:bookmarkStart w:id="32" w:name="_Toc405168100"/>
      <w:bookmarkStart w:id="33" w:name="_Toc405169668"/>
      <w:r w:rsidRPr="00C27615">
        <w:rPr>
          <w:rFonts w:ascii="Arial" w:hAnsi="Arial" w:cs="Arial"/>
          <w:b/>
          <w:szCs w:val="24"/>
        </w:rPr>
        <w:t>CHAPTER</w:t>
      </w:r>
      <w:r w:rsidRPr="00C27615">
        <w:rPr>
          <w:rFonts w:ascii="Arial" w:hAnsi="Arial" w:cs="Arial"/>
          <w:b/>
        </w:rPr>
        <w:t xml:space="preserve"> 7</w:t>
      </w:r>
    </w:p>
    <w:p w:rsidR="00122DCA" w:rsidRDefault="00122DCA" w:rsidP="00C27615">
      <w:pPr>
        <w:pStyle w:val="NoSpacing"/>
        <w:rPr>
          <w:rFonts w:ascii="Arial" w:hAnsi="Arial" w:cs="Arial"/>
        </w:rPr>
      </w:pPr>
    </w:p>
    <w:p w:rsidR="004A704B" w:rsidRPr="00C27615" w:rsidRDefault="004A704B" w:rsidP="00C27615">
      <w:pPr>
        <w:pStyle w:val="NoSpacing"/>
        <w:rPr>
          <w:rFonts w:ascii="Arial" w:hAnsi="Arial" w:cs="Arial"/>
        </w:rPr>
      </w:pPr>
      <w:r w:rsidRPr="00C27615">
        <w:rPr>
          <w:rFonts w:ascii="Arial" w:hAnsi="Arial" w:cs="Arial"/>
        </w:rPr>
        <w:t>Hazard and Incident Reporting System</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rsidR="00122DCA" w:rsidRDefault="00122DCA" w:rsidP="00C27615">
      <w:pPr>
        <w:pStyle w:val="NoSpacing"/>
        <w:rPr>
          <w:rFonts w:ascii="Arial" w:hAnsi="Arial" w:cs="Arial"/>
          <w:sz w:val="18"/>
          <w:szCs w:val="18"/>
        </w:rPr>
      </w:pPr>
    </w:p>
    <w:p w:rsidR="00D160F4" w:rsidRPr="00C27615" w:rsidRDefault="004A704B" w:rsidP="00C27615">
      <w:pPr>
        <w:pStyle w:val="NoSpacing"/>
        <w:rPr>
          <w:rFonts w:ascii="Arial" w:hAnsi="Arial" w:cs="Arial"/>
          <w:sz w:val="18"/>
          <w:szCs w:val="18"/>
        </w:rPr>
      </w:pPr>
      <w:r w:rsidRPr="00C27615">
        <w:rPr>
          <w:rFonts w:ascii="Arial" w:hAnsi="Arial" w:cs="Arial"/>
          <w:sz w:val="18"/>
          <w:szCs w:val="18"/>
        </w:rPr>
        <w:t xml:space="preserve">Effective implementation of the Department's Safety Policy is contingent upon a </w:t>
      </w:r>
      <w:r w:rsidR="00D160F4" w:rsidRPr="00C27615">
        <w:rPr>
          <w:rFonts w:ascii="Arial" w:hAnsi="Arial" w:cs="Arial"/>
          <w:sz w:val="18"/>
          <w:szCs w:val="18"/>
        </w:rPr>
        <w:t>proactive working</w:t>
      </w:r>
      <w:r w:rsidRPr="00C27615">
        <w:rPr>
          <w:rFonts w:ascii="Arial" w:hAnsi="Arial" w:cs="Arial"/>
          <w:sz w:val="18"/>
          <w:szCs w:val="18"/>
        </w:rPr>
        <w:t xml:space="preserve"> system to prevent accidents and minimize risks to a level that is as low as reasonably practicable (ALARP). Essential to this objective is a program to identify and eliminate or mitigate workplace hazards and to prevent the occurrence of unsafe incidents.</w:t>
      </w:r>
      <w:bookmarkStart w:id="34" w:name="_GoBack"/>
      <w:bookmarkEnd w:id="34"/>
    </w:p>
    <w:p w:rsidR="00AE439C" w:rsidRPr="00C27615" w:rsidRDefault="00AE439C" w:rsidP="00C27615">
      <w:pPr>
        <w:pStyle w:val="NoSpacing"/>
        <w:rPr>
          <w:rFonts w:ascii="Arial" w:hAnsi="Arial" w:cs="Arial"/>
          <w:sz w:val="18"/>
          <w:szCs w:val="18"/>
        </w:rPr>
      </w:pPr>
    </w:p>
    <w:p w:rsidR="004A704B" w:rsidRPr="00C27615" w:rsidRDefault="004A704B" w:rsidP="00C27615">
      <w:pPr>
        <w:pStyle w:val="NoSpacing"/>
        <w:rPr>
          <w:rFonts w:ascii="Arial" w:hAnsi="Arial" w:cs="Arial"/>
          <w:sz w:val="18"/>
          <w:szCs w:val="18"/>
        </w:rPr>
      </w:pPr>
      <w:r w:rsidRPr="00C27615">
        <w:rPr>
          <w:rFonts w:ascii="Arial" w:hAnsi="Arial" w:cs="Arial"/>
          <w:sz w:val="18"/>
          <w:szCs w:val="18"/>
        </w:rPr>
        <w:t>Compliance with this policy is part of the annual performance appraisal process.</w:t>
      </w:r>
    </w:p>
    <w:p w:rsidR="00AE439C" w:rsidRPr="00C27615" w:rsidRDefault="00AE439C" w:rsidP="00AE439C">
      <w:pPr>
        <w:pStyle w:val="NoSpacing"/>
        <w:rPr>
          <w:rFonts w:ascii="Arial" w:hAnsi="Arial" w:cs="Arial"/>
          <w:sz w:val="18"/>
          <w:szCs w:val="18"/>
        </w:rPr>
      </w:pPr>
      <w:bookmarkStart w:id="35" w:name="_Toc395337513"/>
      <w:bookmarkStart w:id="36" w:name="_Toc395529378"/>
      <w:bookmarkStart w:id="37" w:name="_Toc399399073"/>
      <w:bookmarkStart w:id="38" w:name="_Toc399399905"/>
      <w:bookmarkStart w:id="39" w:name="_Toc404998525"/>
      <w:bookmarkStart w:id="40" w:name="_Toc404998755"/>
      <w:bookmarkStart w:id="41" w:name="_Toc405008487"/>
      <w:bookmarkStart w:id="42" w:name="_Toc405168101"/>
      <w:bookmarkStart w:id="43" w:name="_Toc405169669"/>
    </w:p>
    <w:p w:rsidR="00AE439C" w:rsidRPr="00122DCA" w:rsidRDefault="004A704B" w:rsidP="00AE439C">
      <w:pPr>
        <w:pStyle w:val="NoSpacing"/>
        <w:rPr>
          <w:rFonts w:ascii="Arial" w:hAnsi="Arial" w:cs="Arial"/>
          <w:sz w:val="21"/>
          <w:szCs w:val="21"/>
        </w:rPr>
      </w:pPr>
      <w:r w:rsidRPr="00122DCA">
        <w:rPr>
          <w:rFonts w:ascii="Arial" w:hAnsi="Arial" w:cs="Arial"/>
          <w:sz w:val="21"/>
          <w:szCs w:val="21"/>
        </w:rPr>
        <w:t>H</w:t>
      </w:r>
      <w:r w:rsidR="00AE439C" w:rsidRPr="00122DCA">
        <w:rPr>
          <w:rFonts w:ascii="Arial" w:hAnsi="Arial" w:cs="Arial"/>
          <w:sz w:val="21"/>
          <w:szCs w:val="21"/>
        </w:rPr>
        <w:t>AZARD REPORTING POLICY</w:t>
      </w:r>
      <w:bookmarkEnd w:id="35"/>
      <w:bookmarkEnd w:id="36"/>
      <w:bookmarkEnd w:id="37"/>
      <w:bookmarkEnd w:id="38"/>
      <w:bookmarkEnd w:id="39"/>
      <w:bookmarkEnd w:id="40"/>
      <w:bookmarkEnd w:id="41"/>
      <w:bookmarkEnd w:id="42"/>
      <w:bookmarkEnd w:id="43"/>
    </w:p>
    <w:p w:rsidR="004A704B" w:rsidRPr="00AE439C" w:rsidRDefault="0080252A" w:rsidP="00AE439C">
      <w:pPr>
        <w:pStyle w:val="NoSpacing"/>
        <w:rPr>
          <w:rFonts w:ascii="Arial" w:hAnsi="Arial" w:cs="Arial"/>
          <w:sz w:val="18"/>
          <w:szCs w:val="18"/>
        </w:rPr>
      </w:pPr>
      <w:r>
        <w:rPr>
          <w:rFonts w:ascii="Arial" w:hAnsi="Arial" w:cs="Arial"/>
          <w:sz w:val="18"/>
          <w:szCs w:val="18"/>
        </w:rPr>
        <w:t>The Company</w:t>
      </w:r>
      <w:r w:rsidR="004A704B" w:rsidRPr="00AE439C">
        <w:rPr>
          <w:rFonts w:ascii="Arial" w:hAnsi="Arial" w:cs="Arial"/>
          <w:sz w:val="18"/>
          <w:szCs w:val="18"/>
        </w:rPr>
        <w:t xml:space="preserve"> is committed to providing its employees with a safety management system to support the safest operation possible as noted in the company safety policy stat</w:t>
      </w:r>
      <w:r w:rsidR="00156356">
        <w:rPr>
          <w:rFonts w:ascii="Arial" w:hAnsi="Arial" w:cs="Arial"/>
          <w:sz w:val="18"/>
          <w:szCs w:val="18"/>
        </w:rPr>
        <w:t>ement signed by the President</w:t>
      </w:r>
      <w:r w:rsidR="004A704B" w:rsidRPr="00AE439C">
        <w:rPr>
          <w:rFonts w:ascii="Arial" w:hAnsi="Arial" w:cs="Arial"/>
          <w:sz w:val="18"/>
          <w:szCs w:val="18"/>
        </w:rPr>
        <w:t>.</w:t>
      </w:r>
      <w:r w:rsidR="00156356">
        <w:rPr>
          <w:rFonts w:ascii="Arial" w:hAnsi="Arial" w:cs="Arial"/>
          <w:sz w:val="18"/>
          <w:szCs w:val="18"/>
        </w:rPr>
        <w:t xml:space="preserve"> In the pursuit of our goal of </w:t>
      </w:r>
      <w:r w:rsidR="004A704B" w:rsidRPr="00AE439C">
        <w:rPr>
          <w:rFonts w:ascii="Arial" w:hAnsi="Arial" w:cs="Arial"/>
          <w:sz w:val="18"/>
          <w:szCs w:val="18"/>
        </w:rPr>
        <w:t>zero accidents</w:t>
      </w:r>
      <w:r w:rsidR="00AE439C">
        <w:rPr>
          <w:rFonts w:ascii="Arial" w:hAnsi="Arial" w:cs="Arial"/>
          <w:sz w:val="18"/>
          <w:szCs w:val="18"/>
        </w:rPr>
        <w:t xml:space="preserve">  </w:t>
      </w:r>
      <w:r w:rsidR="004A704B" w:rsidRPr="00AE439C">
        <w:rPr>
          <w:rFonts w:ascii="Arial" w:hAnsi="Arial" w:cs="Arial"/>
          <w:sz w:val="18"/>
          <w:szCs w:val="18"/>
        </w:rPr>
        <w:t>it is imperative that we have uninhibited reporting of all sa</w:t>
      </w:r>
      <w:r w:rsidR="00156356">
        <w:rPr>
          <w:rFonts w:ascii="Arial" w:hAnsi="Arial" w:cs="Arial"/>
          <w:sz w:val="18"/>
          <w:szCs w:val="18"/>
        </w:rPr>
        <w:t xml:space="preserve">fety hazards, concerns and </w:t>
      </w:r>
      <w:r w:rsidR="004A704B" w:rsidRPr="00AE439C">
        <w:rPr>
          <w:rFonts w:ascii="Arial" w:hAnsi="Arial" w:cs="Arial"/>
          <w:sz w:val="18"/>
          <w:szCs w:val="18"/>
        </w:rPr>
        <w:t>suggestions that in any way may affect the safety of the flights we support or our employees in the delivery of our services.</w:t>
      </w:r>
      <w:r w:rsidR="00AE439C">
        <w:rPr>
          <w:rFonts w:ascii="Arial" w:hAnsi="Arial" w:cs="Arial"/>
          <w:sz w:val="18"/>
          <w:szCs w:val="18"/>
        </w:rPr>
        <w:t xml:space="preserve">  </w:t>
      </w:r>
      <w:r w:rsidR="004A704B" w:rsidRPr="00AE439C">
        <w:rPr>
          <w:rFonts w:ascii="Arial" w:hAnsi="Arial" w:cs="Arial"/>
          <w:sz w:val="18"/>
          <w:szCs w:val="18"/>
        </w:rPr>
        <w:t>Sharing of timely information is a key enabler for</w:t>
      </w:r>
      <w:r w:rsidR="00CA0402">
        <w:rPr>
          <w:rFonts w:ascii="Arial" w:hAnsi="Arial" w:cs="Arial"/>
          <w:sz w:val="18"/>
          <w:szCs w:val="18"/>
        </w:rPr>
        <w:t xml:space="preserve"> </w:t>
      </w:r>
      <w:r w:rsidR="004A704B" w:rsidRPr="00AE439C">
        <w:rPr>
          <w:rFonts w:ascii="Arial" w:hAnsi="Arial" w:cs="Arial"/>
          <w:sz w:val="18"/>
          <w:szCs w:val="18"/>
        </w:rPr>
        <w:t>our company to make quality decisions in the proactive management of risk and reducing harm to our employees, our operations, our customers and our property.</w:t>
      </w:r>
    </w:p>
    <w:p w:rsidR="00C27615" w:rsidRDefault="00C27615" w:rsidP="00AE439C">
      <w:pPr>
        <w:pStyle w:val="NoSpacing"/>
        <w:rPr>
          <w:rFonts w:ascii="Arial" w:hAnsi="Arial" w:cs="Arial"/>
          <w:sz w:val="18"/>
          <w:szCs w:val="18"/>
        </w:rPr>
      </w:pPr>
    </w:p>
    <w:p w:rsidR="004A704B" w:rsidRPr="00AE439C" w:rsidRDefault="0080252A" w:rsidP="00AE439C">
      <w:pPr>
        <w:pStyle w:val="NoSpacing"/>
        <w:rPr>
          <w:rFonts w:ascii="Arial" w:hAnsi="Arial" w:cs="Arial"/>
          <w:sz w:val="18"/>
          <w:szCs w:val="18"/>
        </w:rPr>
      </w:pPr>
      <w:r>
        <w:rPr>
          <w:rFonts w:ascii="Arial" w:hAnsi="Arial" w:cs="Arial"/>
          <w:sz w:val="18"/>
          <w:szCs w:val="18"/>
        </w:rPr>
        <w:t xml:space="preserve">Every employee at the </w:t>
      </w:r>
      <w:r w:rsidR="004A704B" w:rsidRPr="00AE439C">
        <w:rPr>
          <w:rFonts w:ascii="Arial" w:hAnsi="Arial" w:cs="Arial"/>
          <w:sz w:val="18"/>
          <w:szCs w:val="18"/>
        </w:rPr>
        <w:t>Company has the responsibility and right to report safety hazard</w:t>
      </w:r>
      <w:r w:rsidR="00156356">
        <w:rPr>
          <w:rFonts w:ascii="Arial" w:hAnsi="Arial" w:cs="Arial"/>
          <w:sz w:val="18"/>
          <w:szCs w:val="18"/>
        </w:rPr>
        <w:t xml:space="preserve">s, concerns and </w:t>
      </w:r>
      <w:r w:rsidR="004A704B" w:rsidRPr="00AE439C">
        <w:rPr>
          <w:rFonts w:ascii="Arial" w:hAnsi="Arial" w:cs="Arial"/>
          <w:sz w:val="18"/>
          <w:szCs w:val="18"/>
        </w:rPr>
        <w:t>suggestions that may affect the integrity of our flight operations or workplace safety issues to their immediate supervisor. Senior management has the responsibility to provide every employee the opportunity to report those hazards and concerns and, to do so if desired, in a confidential format. All reports will be handled in a just and fair manner in ac</w:t>
      </w:r>
      <w:r w:rsidR="00156356">
        <w:rPr>
          <w:rFonts w:ascii="Arial" w:hAnsi="Arial" w:cs="Arial"/>
          <w:sz w:val="18"/>
          <w:szCs w:val="18"/>
        </w:rPr>
        <w:t>cordance with the Just Culture F</w:t>
      </w:r>
      <w:r w:rsidR="004A704B" w:rsidRPr="00AE439C">
        <w:rPr>
          <w:rFonts w:ascii="Arial" w:hAnsi="Arial" w:cs="Arial"/>
          <w:sz w:val="18"/>
          <w:szCs w:val="18"/>
        </w:rPr>
        <w:t>ramework.</w:t>
      </w:r>
    </w:p>
    <w:p w:rsidR="00AE439C" w:rsidRPr="00AE439C" w:rsidRDefault="00AE439C" w:rsidP="00AE439C">
      <w:pPr>
        <w:pStyle w:val="NoSpacing"/>
        <w:rPr>
          <w:rFonts w:ascii="Arial" w:hAnsi="Arial" w:cs="Arial"/>
          <w:sz w:val="18"/>
          <w:szCs w:val="18"/>
        </w:rPr>
      </w:pPr>
    </w:p>
    <w:p w:rsidR="004A704B" w:rsidRPr="00122DCA" w:rsidRDefault="004A704B" w:rsidP="00AE439C">
      <w:pPr>
        <w:pStyle w:val="NoSpacing"/>
        <w:rPr>
          <w:rFonts w:ascii="Arial" w:hAnsi="Arial" w:cs="Arial"/>
          <w:sz w:val="21"/>
          <w:szCs w:val="21"/>
        </w:rPr>
      </w:pPr>
      <w:r w:rsidRPr="00122DCA">
        <w:rPr>
          <w:rFonts w:ascii="Arial" w:hAnsi="Arial" w:cs="Arial"/>
          <w:sz w:val="21"/>
          <w:szCs w:val="21"/>
        </w:rPr>
        <w:t>J</w:t>
      </w:r>
      <w:r w:rsidR="00AE439C" w:rsidRPr="00122DCA">
        <w:rPr>
          <w:rFonts w:ascii="Arial" w:hAnsi="Arial" w:cs="Arial"/>
          <w:sz w:val="21"/>
          <w:szCs w:val="21"/>
        </w:rPr>
        <w:t>UST CULTURE FRAMEWORK</w:t>
      </w:r>
    </w:p>
    <w:p w:rsidR="004A704B" w:rsidRPr="00AE439C" w:rsidRDefault="004A704B" w:rsidP="00AE439C">
      <w:pPr>
        <w:pStyle w:val="NoSpacing"/>
        <w:rPr>
          <w:rFonts w:ascii="Arial" w:hAnsi="Arial" w:cs="Arial"/>
          <w:sz w:val="18"/>
          <w:szCs w:val="18"/>
        </w:rPr>
      </w:pPr>
      <w:r w:rsidRPr="00AE439C">
        <w:rPr>
          <w:rFonts w:ascii="Arial" w:hAnsi="Arial" w:cs="Arial"/>
          <w:sz w:val="18"/>
          <w:szCs w:val="18"/>
        </w:rPr>
        <w:t>To promote the timely, uninhibited flow of information, it is the policy of XXX that there will be no disciplinary action taken against any employee for reporting a safety hazard or perceived hazard, safety concern, noted human errors related to</w:t>
      </w:r>
      <w:r w:rsidR="00156356">
        <w:rPr>
          <w:rFonts w:ascii="Arial" w:hAnsi="Arial" w:cs="Arial"/>
          <w:sz w:val="18"/>
          <w:szCs w:val="18"/>
        </w:rPr>
        <w:t xml:space="preserve"> slips, lapses or mistakes</w:t>
      </w:r>
      <w:r w:rsidRPr="00AE439C">
        <w:rPr>
          <w:rFonts w:ascii="Arial" w:hAnsi="Arial" w:cs="Arial"/>
          <w:sz w:val="18"/>
          <w:szCs w:val="18"/>
        </w:rPr>
        <w:t xml:space="preserve"> or suggestion for improvement.</w:t>
      </w:r>
      <w:r w:rsidR="0080252A">
        <w:rPr>
          <w:rFonts w:ascii="Arial" w:hAnsi="Arial" w:cs="Arial"/>
          <w:sz w:val="18"/>
          <w:szCs w:val="18"/>
        </w:rPr>
        <w:t xml:space="preserve"> The Company</w:t>
      </w:r>
      <w:r w:rsidRPr="00AE439C">
        <w:rPr>
          <w:rFonts w:ascii="Arial" w:hAnsi="Arial" w:cs="Arial"/>
          <w:sz w:val="18"/>
          <w:szCs w:val="18"/>
        </w:rPr>
        <w:t xml:space="preserve"> will not initiate disciplinary proceedings against an employee who discloses a safety hazard or perceived hazard, safety concern,</w:t>
      </w:r>
      <w:r w:rsidR="00156356">
        <w:rPr>
          <w:rFonts w:ascii="Arial" w:hAnsi="Arial" w:cs="Arial"/>
          <w:sz w:val="18"/>
          <w:szCs w:val="18"/>
        </w:rPr>
        <w:t xml:space="preserve"> human behavior related event </w:t>
      </w:r>
      <w:r w:rsidRPr="00AE439C">
        <w:rPr>
          <w:rFonts w:ascii="Arial" w:hAnsi="Arial" w:cs="Arial"/>
          <w:sz w:val="18"/>
          <w:szCs w:val="18"/>
        </w:rPr>
        <w:t>or suggestion involving safety. However, this policy does not apply to reckless behaviors consisting of acts to willfully disregard substantial and unjustifiable risk to our operations, its people, customers or property.</w:t>
      </w:r>
      <w:r w:rsidR="00AE439C">
        <w:rPr>
          <w:rFonts w:ascii="Arial" w:hAnsi="Arial" w:cs="Arial"/>
          <w:sz w:val="18"/>
          <w:szCs w:val="18"/>
        </w:rPr>
        <w:t xml:space="preserve">  </w:t>
      </w:r>
      <w:r w:rsidRPr="00AE439C">
        <w:rPr>
          <w:rFonts w:ascii="Arial" w:hAnsi="Arial" w:cs="Arial"/>
          <w:sz w:val="18"/>
          <w:szCs w:val="18"/>
        </w:rPr>
        <w:t>The policy also does not apply to any event or condition that involves illegal activity, substance abuse, controlled substances, alcohol or intentional</w:t>
      </w:r>
      <w:r w:rsidR="0080252A">
        <w:rPr>
          <w:rFonts w:ascii="Arial" w:hAnsi="Arial" w:cs="Arial"/>
          <w:sz w:val="18"/>
          <w:szCs w:val="18"/>
        </w:rPr>
        <w:t xml:space="preserve"> falsification. In such cases, the </w:t>
      </w:r>
      <w:r w:rsidRPr="00AE439C">
        <w:rPr>
          <w:rFonts w:ascii="Arial" w:hAnsi="Arial" w:cs="Arial"/>
          <w:sz w:val="18"/>
          <w:szCs w:val="18"/>
        </w:rPr>
        <w:t>Company reserves the right to take discip</w:t>
      </w:r>
      <w:r w:rsidR="0080252A">
        <w:rPr>
          <w:rFonts w:ascii="Arial" w:hAnsi="Arial" w:cs="Arial"/>
          <w:sz w:val="18"/>
          <w:szCs w:val="18"/>
        </w:rPr>
        <w:t xml:space="preserve">linary actions as appropriate. The </w:t>
      </w:r>
      <w:r w:rsidRPr="00AE439C">
        <w:rPr>
          <w:rFonts w:ascii="Arial" w:hAnsi="Arial" w:cs="Arial"/>
          <w:sz w:val="18"/>
          <w:szCs w:val="18"/>
        </w:rPr>
        <w:t>Company also reserves the right to take appropriate action against employees who willfully disregard the reporting of known or recognized safety hazards.</w:t>
      </w:r>
    </w:p>
    <w:p w:rsidR="00AE439C" w:rsidRDefault="00AE439C" w:rsidP="00AE439C">
      <w:pPr>
        <w:pStyle w:val="NoSpacing"/>
        <w:rPr>
          <w:rFonts w:ascii="Arial" w:hAnsi="Arial" w:cs="Arial"/>
          <w:sz w:val="18"/>
          <w:szCs w:val="18"/>
        </w:rPr>
      </w:pPr>
    </w:p>
    <w:p w:rsidR="004A704B" w:rsidRPr="00AE439C" w:rsidRDefault="004A704B" w:rsidP="00AE439C">
      <w:pPr>
        <w:pStyle w:val="NoSpacing"/>
        <w:rPr>
          <w:rFonts w:ascii="Arial" w:hAnsi="Arial" w:cs="Arial"/>
          <w:sz w:val="18"/>
          <w:szCs w:val="18"/>
        </w:rPr>
      </w:pPr>
      <w:r w:rsidRPr="00AE439C">
        <w:rPr>
          <w:rFonts w:ascii="Arial" w:hAnsi="Arial" w:cs="Arial"/>
          <w:sz w:val="18"/>
          <w:szCs w:val="18"/>
        </w:rPr>
        <w:t>We will evaluate all reports and when appropriate may require the employee to undertake actions necessary to manage risk and prevent future hazards.</w:t>
      </w:r>
      <w:r w:rsidR="00AE439C">
        <w:rPr>
          <w:rFonts w:ascii="Arial" w:hAnsi="Arial" w:cs="Arial"/>
          <w:sz w:val="18"/>
          <w:szCs w:val="18"/>
        </w:rPr>
        <w:t xml:space="preserve">  </w:t>
      </w:r>
      <w:r w:rsidRPr="00AE439C">
        <w:rPr>
          <w:rFonts w:ascii="Arial" w:hAnsi="Arial" w:cs="Arial"/>
          <w:sz w:val="18"/>
          <w:szCs w:val="18"/>
        </w:rPr>
        <w:t>We recognize that quality training as an effective risk management tool and as such training is not recognized as disciplinary in nature, but would be consistent with the safety goals that have been established.</w:t>
      </w:r>
      <w:r w:rsidR="00AE439C">
        <w:rPr>
          <w:rFonts w:ascii="Arial" w:hAnsi="Arial" w:cs="Arial"/>
          <w:sz w:val="18"/>
          <w:szCs w:val="18"/>
        </w:rPr>
        <w:t xml:space="preserve">  </w:t>
      </w:r>
      <w:r w:rsidRPr="00AE439C">
        <w:rPr>
          <w:rFonts w:ascii="Arial" w:hAnsi="Arial" w:cs="Arial"/>
          <w:sz w:val="18"/>
          <w:szCs w:val="18"/>
        </w:rPr>
        <w:t>We will also evaluate all reports for opportunities to improve system reliability and robustness and will implement appropriate changes to reduce, and eliminate where possible, hazards in the system.</w:t>
      </w:r>
    </w:p>
    <w:p w:rsidR="00156356" w:rsidRDefault="00156356" w:rsidP="00AE439C">
      <w:pPr>
        <w:pStyle w:val="NoSpacing"/>
        <w:rPr>
          <w:rFonts w:ascii="Arial" w:hAnsi="Arial" w:cs="Arial"/>
          <w:sz w:val="18"/>
          <w:szCs w:val="18"/>
        </w:rPr>
      </w:pPr>
    </w:p>
    <w:p w:rsidR="004A704B" w:rsidRPr="00AE439C" w:rsidRDefault="004A704B" w:rsidP="00AE439C">
      <w:pPr>
        <w:pStyle w:val="NoSpacing"/>
        <w:rPr>
          <w:rFonts w:ascii="Arial" w:hAnsi="Arial" w:cs="Arial"/>
          <w:sz w:val="18"/>
          <w:szCs w:val="18"/>
        </w:rPr>
      </w:pPr>
      <w:r w:rsidRPr="00AE439C">
        <w:rPr>
          <w:rFonts w:ascii="Arial" w:hAnsi="Arial" w:cs="Arial"/>
          <w:sz w:val="18"/>
          <w:szCs w:val="18"/>
        </w:rPr>
        <w:t>We have a process in place for employees to report safety hazards, concer</w:t>
      </w:r>
      <w:r w:rsidR="00156356">
        <w:rPr>
          <w:rFonts w:ascii="Arial" w:hAnsi="Arial" w:cs="Arial"/>
          <w:sz w:val="18"/>
          <w:szCs w:val="18"/>
        </w:rPr>
        <w:t xml:space="preserve">ns </w:t>
      </w:r>
      <w:r w:rsidR="00AE439C">
        <w:rPr>
          <w:rFonts w:ascii="Arial" w:hAnsi="Arial" w:cs="Arial"/>
          <w:sz w:val="18"/>
          <w:szCs w:val="18"/>
        </w:rPr>
        <w:t>or suggestions</w:t>
      </w:r>
      <w:r w:rsidRPr="00AE439C">
        <w:rPr>
          <w:rFonts w:ascii="Arial" w:hAnsi="Arial" w:cs="Arial"/>
          <w:sz w:val="18"/>
          <w:szCs w:val="18"/>
        </w:rPr>
        <w:t xml:space="preserve"> that protects the identity of the employee if desired. This can be accomplished by reporting the incident or safety</w:t>
      </w:r>
      <w:r w:rsidR="002F5CC2">
        <w:rPr>
          <w:rFonts w:ascii="Arial" w:hAnsi="Arial" w:cs="Arial"/>
          <w:sz w:val="18"/>
          <w:szCs w:val="18"/>
        </w:rPr>
        <w:t xml:space="preserve"> issue directly to the Company </w:t>
      </w:r>
      <w:r w:rsidRPr="00AE439C">
        <w:rPr>
          <w:rFonts w:ascii="Arial" w:hAnsi="Arial" w:cs="Arial"/>
          <w:sz w:val="18"/>
          <w:szCs w:val="18"/>
        </w:rPr>
        <w:t xml:space="preserve">Safety </w:t>
      </w:r>
      <w:r w:rsidR="00D160F4" w:rsidRPr="00AE439C">
        <w:rPr>
          <w:rFonts w:ascii="Arial" w:hAnsi="Arial" w:cs="Arial"/>
          <w:sz w:val="18"/>
          <w:szCs w:val="18"/>
        </w:rPr>
        <w:t>M</w:t>
      </w:r>
      <w:r w:rsidRPr="00AE439C">
        <w:rPr>
          <w:rFonts w:ascii="Arial" w:hAnsi="Arial" w:cs="Arial"/>
          <w:sz w:val="18"/>
          <w:szCs w:val="18"/>
        </w:rPr>
        <w:t xml:space="preserve">anager, which will be maintained </w:t>
      </w:r>
      <w:r w:rsidR="00AE439C" w:rsidRPr="00AE439C">
        <w:rPr>
          <w:rFonts w:ascii="Arial" w:hAnsi="Arial" w:cs="Arial"/>
          <w:sz w:val="18"/>
          <w:szCs w:val="18"/>
        </w:rPr>
        <w:t>confidential if</w:t>
      </w:r>
      <w:r w:rsidRPr="00AE439C">
        <w:rPr>
          <w:rFonts w:ascii="Arial" w:hAnsi="Arial" w:cs="Arial"/>
          <w:sz w:val="18"/>
          <w:szCs w:val="18"/>
        </w:rPr>
        <w:t xml:space="preserve"> requested or using the </w:t>
      </w:r>
      <w:r w:rsidR="00AE439C" w:rsidRPr="00AE439C">
        <w:rPr>
          <w:rFonts w:ascii="Arial" w:hAnsi="Arial" w:cs="Arial"/>
          <w:sz w:val="18"/>
          <w:szCs w:val="18"/>
        </w:rPr>
        <w:t>online hazard</w:t>
      </w:r>
      <w:r w:rsidRPr="00AE439C">
        <w:rPr>
          <w:rFonts w:ascii="Arial" w:hAnsi="Arial" w:cs="Arial"/>
          <w:sz w:val="18"/>
          <w:szCs w:val="18"/>
        </w:rPr>
        <w:t xml:space="preserve"> reporting sys</w:t>
      </w:r>
      <w:r w:rsidR="002F5CC2">
        <w:rPr>
          <w:rFonts w:ascii="Arial" w:hAnsi="Arial" w:cs="Arial"/>
          <w:sz w:val="18"/>
          <w:szCs w:val="18"/>
        </w:rPr>
        <w:t>tem at [</w:t>
      </w:r>
      <w:r w:rsidR="002F5CC2" w:rsidRPr="002F5CC2">
        <w:rPr>
          <w:rFonts w:ascii="Arial" w:hAnsi="Arial" w:cs="Arial"/>
          <w:i/>
          <w:sz w:val="18"/>
          <w:szCs w:val="18"/>
        </w:rPr>
        <w:t>xxxxx.com</w:t>
      </w:r>
      <w:r w:rsidR="002F5CC2">
        <w:rPr>
          <w:rFonts w:ascii="Arial" w:hAnsi="Arial" w:cs="Arial"/>
          <w:sz w:val="18"/>
          <w:szCs w:val="18"/>
        </w:rPr>
        <w:t>]</w:t>
      </w:r>
      <w:r w:rsidRPr="00AE439C">
        <w:rPr>
          <w:rFonts w:ascii="Arial" w:hAnsi="Arial" w:cs="Arial"/>
          <w:sz w:val="18"/>
          <w:szCs w:val="18"/>
        </w:rPr>
        <w:t xml:space="preserve">. </w:t>
      </w:r>
    </w:p>
    <w:p w:rsidR="00AE439C" w:rsidRDefault="00AE439C" w:rsidP="00AE439C">
      <w:pPr>
        <w:pStyle w:val="NoSpacing"/>
        <w:rPr>
          <w:rFonts w:ascii="Arial" w:hAnsi="Arial" w:cs="Arial"/>
          <w:sz w:val="18"/>
          <w:szCs w:val="18"/>
        </w:rPr>
      </w:pPr>
    </w:p>
    <w:p w:rsidR="004A704B" w:rsidRPr="00AE439C" w:rsidRDefault="004A704B" w:rsidP="00AE439C">
      <w:pPr>
        <w:pStyle w:val="NoSpacing"/>
        <w:rPr>
          <w:rFonts w:ascii="Arial" w:hAnsi="Arial" w:cs="Arial"/>
          <w:sz w:val="18"/>
          <w:szCs w:val="18"/>
        </w:rPr>
      </w:pPr>
      <w:r w:rsidRPr="00AE439C">
        <w:rPr>
          <w:rFonts w:ascii="Arial" w:hAnsi="Arial" w:cs="Arial"/>
          <w:sz w:val="18"/>
          <w:szCs w:val="18"/>
        </w:rPr>
        <w:t xml:space="preserve">We have also established a confidential safety fax number. Employees can forward </w:t>
      </w:r>
      <w:r w:rsidR="00D160F4" w:rsidRPr="00AE439C">
        <w:rPr>
          <w:rFonts w:ascii="Arial" w:hAnsi="Arial" w:cs="Arial"/>
          <w:sz w:val="18"/>
          <w:szCs w:val="18"/>
        </w:rPr>
        <w:t>confidential messages</w:t>
      </w:r>
      <w:r w:rsidRPr="00AE439C">
        <w:rPr>
          <w:rFonts w:ascii="Arial" w:hAnsi="Arial" w:cs="Arial"/>
          <w:sz w:val="18"/>
          <w:szCs w:val="18"/>
        </w:rPr>
        <w:t xml:space="preserve"> using the Safety fax number (xxx-xxx-xxx). Faxes sent to the above number are received by the Safety and Security manager only. In addition, general observations of safety hazards can be reported using the hazard report form located in the safety website.</w:t>
      </w:r>
      <w:r w:rsidR="00AE439C">
        <w:rPr>
          <w:rFonts w:ascii="Arial" w:hAnsi="Arial" w:cs="Arial"/>
          <w:sz w:val="18"/>
          <w:szCs w:val="18"/>
        </w:rPr>
        <w:t xml:space="preserve">  </w:t>
      </w:r>
      <w:r w:rsidRPr="00AE439C">
        <w:rPr>
          <w:rFonts w:ascii="Arial" w:hAnsi="Arial" w:cs="Arial"/>
          <w:b/>
          <w:sz w:val="18"/>
          <w:szCs w:val="18"/>
        </w:rPr>
        <w:t xml:space="preserve"> </w:t>
      </w:r>
    </w:p>
    <w:p w:rsidR="00AE439C" w:rsidRDefault="00AE439C" w:rsidP="00AE439C">
      <w:pPr>
        <w:pStyle w:val="NoSpacing"/>
        <w:rPr>
          <w:rFonts w:ascii="Arial" w:hAnsi="Arial" w:cs="Arial"/>
          <w:sz w:val="18"/>
          <w:szCs w:val="18"/>
        </w:rPr>
      </w:pPr>
    </w:p>
    <w:p w:rsidR="004A704B" w:rsidRPr="00156356" w:rsidRDefault="004A704B" w:rsidP="00AE439C">
      <w:pPr>
        <w:pStyle w:val="NoSpacing"/>
        <w:rPr>
          <w:rFonts w:ascii="Arial" w:hAnsi="Arial" w:cs="Arial"/>
          <w:sz w:val="18"/>
          <w:szCs w:val="18"/>
        </w:rPr>
      </w:pPr>
      <w:r w:rsidRPr="00AE439C">
        <w:rPr>
          <w:rFonts w:ascii="Arial" w:hAnsi="Arial" w:cs="Arial"/>
          <w:sz w:val="18"/>
          <w:szCs w:val="18"/>
        </w:rPr>
        <w:t xml:space="preserve">We urge every employee to use this program to help us provide the highest level of safety for our employees and customers. Every employee who submits a report will be contacted to confirm receipt of the report and provided feedback on the final outcome regarding </w:t>
      </w:r>
      <w:r w:rsidR="00156356">
        <w:rPr>
          <w:rFonts w:ascii="Arial" w:hAnsi="Arial" w:cs="Arial"/>
          <w:sz w:val="18"/>
          <w:szCs w:val="18"/>
        </w:rPr>
        <w:t>the</w:t>
      </w:r>
      <w:r w:rsidRPr="00AE439C">
        <w:rPr>
          <w:rFonts w:ascii="Arial" w:hAnsi="Arial" w:cs="Arial"/>
          <w:sz w:val="18"/>
          <w:szCs w:val="18"/>
        </w:rPr>
        <w:t xml:space="preserve"> </w:t>
      </w:r>
      <w:r w:rsidR="00AE439C" w:rsidRPr="00AE439C">
        <w:rPr>
          <w:rFonts w:ascii="Arial" w:hAnsi="Arial" w:cs="Arial"/>
          <w:sz w:val="18"/>
          <w:szCs w:val="18"/>
        </w:rPr>
        <w:t>report</w:t>
      </w:r>
      <w:r w:rsidR="00D160F4" w:rsidRPr="00AE439C">
        <w:rPr>
          <w:rFonts w:ascii="Arial" w:hAnsi="Arial" w:cs="Arial"/>
          <w:sz w:val="18"/>
          <w:szCs w:val="18"/>
        </w:rPr>
        <w:t xml:space="preserve"> provided</w:t>
      </w:r>
      <w:r w:rsidRPr="00AE439C">
        <w:rPr>
          <w:rFonts w:ascii="Arial" w:hAnsi="Arial" w:cs="Arial"/>
          <w:sz w:val="18"/>
          <w:szCs w:val="18"/>
        </w:rPr>
        <w:t xml:space="preserve"> they choose to leave contact information.</w:t>
      </w:r>
    </w:p>
    <w:p w:rsidR="00C27615" w:rsidRPr="00156356" w:rsidRDefault="00C27615" w:rsidP="00C27615">
      <w:pPr>
        <w:pStyle w:val="NoSpacing"/>
        <w:rPr>
          <w:rFonts w:ascii="Arial" w:hAnsi="Arial" w:cs="Arial"/>
          <w:sz w:val="18"/>
          <w:szCs w:val="18"/>
        </w:rPr>
      </w:pPr>
    </w:p>
    <w:p w:rsidR="004A704B" w:rsidRPr="00C27615" w:rsidRDefault="004A704B" w:rsidP="00C27615">
      <w:pPr>
        <w:pStyle w:val="NoSpacing"/>
        <w:rPr>
          <w:rFonts w:ascii="Arial" w:hAnsi="Arial" w:cs="Arial"/>
          <w:sz w:val="21"/>
          <w:szCs w:val="21"/>
        </w:rPr>
      </w:pPr>
      <w:r w:rsidRPr="00C27615">
        <w:rPr>
          <w:rFonts w:ascii="Arial" w:hAnsi="Arial" w:cs="Arial"/>
          <w:sz w:val="21"/>
          <w:szCs w:val="21"/>
        </w:rPr>
        <w:t>H</w:t>
      </w:r>
      <w:r w:rsidR="00C27615" w:rsidRPr="00C27615">
        <w:rPr>
          <w:rFonts w:ascii="Arial" w:hAnsi="Arial" w:cs="Arial"/>
          <w:sz w:val="21"/>
          <w:szCs w:val="21"/>
        </w:rPr>
        <w:t>AZARD REPORTING PROCESS</w:t>
      </w:r>
    </w:p>
    <w:p w:rsidR="00D160F4" w:rsidRPr="00C27615" w:rsidRDefault="004A704B" w:rsidP="00C27615">
      <w:pPr>
        <w:pStyle w:val="NoSpacing"/>
        <w:rPr>
          <w:rFonts w:ascii="Arial" w:hAnsi="Arial" w:cs="Arial"/>
          <w:sz w:val="18"/>
          <w:szCs w:val="18"/>
        </w:rPr>
      </w:pPr>
      <w:r w:rsidRPr="00C27615">
        <w:rPr>
          <w:rFonts w:ascii="Arial" w:hAnsi="Arial" w:cs="Arial"/>
          <w:sz w:val="18"/>
          <w:szCs w:val="18"/>
        </w:rPr>
        <w:t>Any individual involved directly or indirectly in the flight and maintenance activities of the Flight Departm</w:t>
      </w:r>
      <w:r w:rsidR="00156356">
        <w:rPr>
          <w:rFonts w:ascii="Arial" w:hAnsi="Arial" w:cs="Arial"/>
          <w:sz w:val="18"/>
          <w:szCs w:val="18"/>
        </w:rPr>
        <w:t xml:space="preserve">ent (i.e., employees, part-time and </w:t>
      </w:r>
      <w:r w:rsidRPr="00C27615">
        <w:rPr>
          <w:rFonts w:ascii="Arial" w:hAnsi="Arial" w:cs="Arial"/>
          <w:sz w:val="18"/>
          <w:szCs w:val="18"/>
        </w:rPr>
        <w:t>contract personnel, and others prov</w:t>
      </w:r>
      <w:r w:rsidR="00156356">
        <w:rPr>
          <w:rFonts w:ascii="Arial" w:hAnsi="Arial" w:cs="Arial"/>
          <w:sz w:val="18"/>
          <w:szCs w:val="18"/>
        </w:rPr>
        <w:t xml:space="preserve">iding aviation related products or </w:t>
      </w:r>
      <w:r w:rsidRPr="00C27615">
        <w:rPr>
          <w:rFonts w:ascii="Arial" w:hAnsi="Arial" w:cs="Arial"/>
          <w:sz w:val="18"/>
          <w:szCs w:val="18"/>
        </w:rPr>
        <w:t>services) must report any observed hazard. Employees are encouraged to use the Hazard/Incident Report form for all reporting.</w:t>
      </w:r>
      <w:r w:rsidRPr="00C27615">
        <w:rPr>
          <w:rFonts w:ascii="Arial" w:hAnsi="Arial" w:cs="Arial"/>
          <w:sz w:val="18"/>
          <w:szCs w:val="18"/>
        </w:rPr>
        <w:tab/>
      </w:r>
    </w:p>
    <w:p w:rsidR="00C27615" w:rsidRPr="00C27615" w:rsidRDefault="00C27615" w:rsidP="00C27615">
      <w:pPr>
        <w:pStyle w:val="NoSpacing"/>
        <w:rPr>
          <w:sz w:val="18"/>
          <w:szCs w:val="18"/>
        </w:rPr>
      </w:pPr>
    </w:p>
    <w:p w:rsidR="004A704B" w:rsidRPr="00C27615" w:rsidRDefault="004A704B" w:rsidP="00C27615">
      <w:pPr>
        <w:pStyle w:val="NoSpacing"/>
        <w:rPr>
          <w:rFonts w:ascii="Arial" w:hAnsi="Arial" w:cs="Arial"/>
          <w:sz w:val="18"/>
          <w:szCs w:val="18"/>
        </w:rPr>
      </w:pPr>
      <w:r w:rsidRPr="00C27615">
        <w:rPr>
          <w:rFonts w:ascii="Arial" w:hAnsi="Arial" w:cs="Arial"/>
          <w:sz w:val="18"/>
          <w:szCs w:val="18"/>
        </w:rPr>
        <w:lastRenderedPageBreak/>
        <w:t>The following provides a guideline for the purpose of determining whether a situation warrants the submission of a Hazard/Incident Report or a Flight Operations Incident Report. This description is not all-inclusive and the originator should exercise sound judgment and discretion when determining if a report should be submitted. A Hazard/Incident Report or Flight Operations Incident Report shall be submitted when any situation, practice, procedure, or process is observed which is either:</w:t>
      </w:r>
    </w:p>
    <w:p w:rsidR="00C27615" w:rsidRDefault="00C27615" w:rsidP="00C27615">
      <w:pPr>
        <w:pStyle w:val="NoSpacing"/>
        <w:ind w:left="720"/>
        <w:rPr>
          <w:rFonts w:ascii="Arial" w:hAnsi="Arial" w:cs="Arial"/>
          <w:sz w:val="18"/>
          <w:szCs w:val="18"/>
        </w:rPr>
      </w:pPr>
    </w:p>
    <w:p w:rsidR="004A704B" w:rsidRDefault="00C27615" w:rsidP="00C27615">
      <w:pPr>
        <w:pStyle w:val="NoSpacing"/>
        <w:numPr>
          <w:ilvl w:val="0"/>
          <w:numId w:val="19"/>
        </w:numPr>
        <w:rPr>
          <w:rFonts w:ascii="Arial" w:hAnsi="Arial" w:cs="Arial"/>
          <w:sz w:val="18"/>
          <w:szCs w:val="18"/>
        </w:rPr>
      </w:pPr>
      <w:r>
        <w:rPr>
          <w:rFonts w:ascii="Arial" w:hAnsi="Arial" w:cs="Arial"/>
          <w:sz w:val="18"/>
          <w:szCs w:val="18"/>
        </w:rPr>
        <w:t>A recognized safety concern.</w:t>
      </w:r>
    </w:p>
    <w:p w:rsidR="00C27615" w:rsidRPr="00C27615" w:rsidRDefault="00C27615" w:rsidP="00C27615">
      <w:pPr>
        <w:pStyle w:val="NoSpacing"/>
        <w:ind w:left="720"/>
        <w:rPr>
          <w:rFonts w:ascii="Arial" w:hAnsi="Arial" w:cs="Arial"/>
          <w:sz w:val="18"/>
          <w:szCs w:val="18"/>
        </w:rPr>
      </w:pPr>
    </w:p>
    <w:p w:rsidR="00C27615" w:rsidRDefault="00C27615" w:rsidP="00C27615">
      <w:pPr>
        <w:pStyle w:val="NoSpacing"/>
        <w:numPr>
          <w:ilvl w:val="0"/>
          <w:numId w:val="19"/>
        </w:numPr>
        <w:rPr>
          <w:rFonts w:ascii="Arial" w:hAnsi="Arial" w:cs="Arial"/>
          <w:sz w:val="18"/>
          <w:szCs w:val="18"/>
        </w:rPr>
      </w:pPr>
      <w:r w:rsidRPr="00C27615">
        <w:rPr>
          <w:rFonts w:ascii="Arial" w:hAnsi="Arial" w:cs="Arial"/>
          <w:sz w:val="18"/>
          <w:szCs w:val="18"/>
        </w:rPr>
        <w:t>C</w:t>
      </w:r>
      <w:r w:rsidR="004A704B" w:rsidRPr="00C27615">
        <w:rPr>
          <w:rFonts w:ascii="Arial" w:hAnsi="Arial" w:cs="Arial"/>
          <w:sz w:val="18"/>
          <w:szCs w:val="18"/>
        </w:rPr>
        <w:t>onsidered unusual from an operation</w:t>
      </w:r>
      <w:r w:rsidRPr="00C27615">
        <w:rPr>
          <w:rFonts w:ascii="Arial" w:hAnsi="Arial" w:cs="Arial"/>
          <w:sz w:val="18"/>
          <w:szCs w:val="18"/>
        </w:rPr>
        <w:t>al or procedural standpoint.</w:t>
      </w:r>
    </w:p>
    <w:p w:rsidR="00C27615" w:rsidRPr="00C27615" w:rsidRDefault="00C27615" w:rsidP="00C27615">
      <w:pPr>
        <w:pStyle w:val="NoSpacing"/>
        <w:rPr>
          <w:rFonts w:ascii="Arial" w:hAnsi="Arial" w:cs="Arial"/>
          <w:sz w:val="18"/>
          <w:szCs w:val="18"/>
        </w:rPr>
      </w:pPr>
    </w:p>
    <w:p w:rsidR="004A704B" w:rsidRPr="00C27615" w:rsidRDefault="00C27615" w:rsidP="00C27615">
      <w:pPr>
        <w:pStyle w:val="NoSpacing"/>
        <w:numPr>
          <w:ilvl w:val="0"/>
          <w:numId w:val="19"/>
        </w:numPr>
        <w:rPr>
          <w:rFonts w:ascii="Arial" w:hAnsi="Arial" w:cs="Arial"/>
          <w:sz w:val="18"/>
          <w:szCs w:val="18"/>
        </w:rPr>
      </w:pPr>
      <w:r>
        <w:rPr>
          <w:rFonts w:ascii="Arial" w:hAnsi="Arial" w:cs="Arial"/>
          <w:sz w:val="18"/>
          <w:szCs w:val="18"/>
        </w:rPr>
        <w:t>C</w:t>
      </w:r>
      <w:r w:rsidR="004A704B" w:rsidRPr="00C27615">
        <w:rPr>
          <w:rFonts w:ascii="Arial" w:hAnsi="Arial" w:cs="Arial"/>
          <w:sz w:val="18"/>
          <w:szCs w:val="18"/>
        </w:rPr>
        <w:t>onsidered deficient from a safety standpoint, and</w:t>
      </w:r>
      <w:r w:rsidR="00F56456" w:rsidRPr="00C27615">
        <w:rPr>
          <w:rFonts w:ascii="Arial" w:hAnsi="Arial" w:cs="Arial"/>
          <w:sz w:val="18"/>
          <w:szCs w:val="18"/>
        </w:rPr>
        <w:t xml:space="preserve"> </w:t>
      </w:r>
      <w:r w:rsidR="004A704B" w:rsidRPr="00C27615">
        <w:rPr>
          <w:rFonts w:ascii="Arial" w:hAnsi="Arial" w:cs="Arial"/>
          <w:sz w:val="18"/>
          <w:szCs w:val="18"/>
        </w:rPr>
        <w:t>which, in the submitter's opinion, possesses a foreseeable potential for injury or illness to persons or damage or loss of property if not addressed in a timely manner.</w:t>
      </w:r>
    </w:p>
    <w:p w:rsidR="00C27615" w:rsidRDefault="00C27615" w:rsidP="00C27615">
      <w:pPr>
        <w:pStyle w:val="NoSpacing"/>
        <w:rPr>
          <w:rFonts w:ascii="Arial" w:hAnsi="Arial" w:cs="Arial"/>
          <w:sz w:val="18"/>
          <w:szCs w:val="18"/>
        </w:rPr>
      </w:pPr>
    </w:p>
    <w:p w:rsidR="004A704B" w:rsidRPr="00C27615" w:rsidRDefault="004A704B" w:rsidP="00C27615">
      <w:pPr>
        <w:pStyle w:val="NoSpacing"/>
        <w:rPr>
          <w:rFonts w:ascii="Arial" w:hAnsi="Arial" w:cs="Arial"/>
          <w:sz w:val="18"/>
          <w:szCs w:val="18"/>
        </w:rPr>
      </w:pPr>
      <w:r w:rsidRPr="00C27615">
        <w:rPr>
          <w:rFonts w:ascii="Arial" w:hAnsi="Arial" w:cs="Arial"/>
          <w:sz w:val="18"/>
          <w:szCs w:val="18"/>
        </w:rPr>
        <w:t>Any safety concern that would be of interest to others that are involved in like activities should be reported. A report shall also be submitted in the event of any incident detailed in the Incident Reporting Criteria located in Appendix I</w:t>
      </w:r>
      <w:r w:rsidR="00BC2AD3">
        <w:rPr>
          <w:rFonts w:ascii="Arial" w:hAnsi="Arial" w:cs="Arial"/>
          <w:sz w:val="18"/>
          <w:szCs w:val="18"/>
        </w:rPr>
        <w:t>I</w:t>
      </w:r>
      <w:r w:rsidRPr="00C27615">
        <w:rPr>
          <w:rFonts w:ascii="Arial" w:hAnsi="Arial" w:cs="Arial"/>
          <w:sz w:val="18"/>
          <w:szCs w:val="18"/>
        </w:rPr>
        <w:t xml:space="preserve">. Hazard/Incident Reports are not required for hazards which are able to be resolved locally and immediately and are already covered by policy; however, when a hazard is likely to be duplicated in other department workplaces a Hazard/Incident Report should be submitted for the benefit of other affected employees. </w:t>
      </w:r>
    </w:p>
    <w:p w:rsidR="00C27615" w:rsidRDefault="00C27615" w:rsidP="00C27615">
      <w:pPr>
        <w:pStyle w:val="NoSpacing"/>
        <w:rPr>
          <w:rFonts w:ascii="Arial" w:hAnsi="Arial" w:cs="Arial"/>
          <w:sz w:val="18"/>
          <w:szCs w:val="18"/>
        </w:rPr>
      </w:pPr>
    </w:p>
    <w:p w:rsidR="004A704B" w:rsidRPr="00C27615" w:rsidRDefault="004A704B" w:rsidP="00C27615">
      <w:pPr>
        <w:pStyle w:val="NoSpacing"/>
        <w:rPr>
          <w:rFonts w:ascii="Arial" w:hAnsi="Arial" w:cs="Arial"/>
          <w:sz w:val="18"/>
          <w:szCs w:val="18"/>
        </w:rPr>
      </w:pPr>
      <w:r w:rsidRPr="00C27615">
        <w:rPr>
          <w:rFonts w:ascii="Arial" w:hAnsi="Arial" w:cs="Arial"/>
          <w:sz w:val="18"/>
          <w:szCs w:val="18"/>
        </w:rPr>
        <w:t>Flight Operations Incident Reports should be submitted using the Flight Operations Incident Report form. Hazard/Incident Reports should be submitted using the Hazard and Incident Report form. The submitter's identification on the report is optional but is encouraged in the event that further information is required for elimination of the hazard. Reports should be concise and should accurately and thoroughly describe the hazard. When applicable, reports should include the submitter's recommendation(s) for corrective action. In circumstances where the perceived hazard possesses the</w:t>
      </w:r>
      <w:r w:rsidR="009F42FB">
        <w:rPr>
          <w:rFonts w:ascii="Arial" w:hAnsi="Arial" w:cs="Arial"/>
          <w:sz w:val="18"/>
          <w:szCs w:val="18"/>
        </w:rPr>
        <w:t xml:space="preserve"> immediate potential for injury or </w:t>
      </w:r>
      <w:r w:rsidRPr="00C27615">
        <w:rPr>
          <w:rFonts w:ascii="Arial" w:hAnsi="Arial" w:cs="Arial"/>
          <w:sz w:val="18"/>
          <w:szCs w:val="18"/>
        </w:rPr>
        <w:t>illness to persons or damage</w:t>
      </w:r>
      <w:r w:rsidR="009F42FB">
        <w:rPr>
          <w:rFonts w:ascii="Arial" w:hAnsi="Arial" w:cs="Arial"/>
          <w:sz w:val="18"/>
          <w:szCs w:val="18"/>
        </w:rPr>
        <w:t xml:space="preserve"> or </w:t>
      </w:r>
      <w:r w:rsidRPr="00C27615">
        <w:rPr>
          <w:rFonts w:ascii="Arial" w:hAnsi="Arial" w:cs="Arial"/>
          <w:sz w:val="18"/>
          <w:szCs w:val="18"/>
        </w:rPr>
        <w:t>loss of property, management shall be notified immediately by the most expeditious means possible for the purpose of determining appropriat</w:t>
      </w:r>
      <w:r w:rsidR="009F42FB">
        <w:rPr>
          <w:rFonts w:ascii="Arial" w:hAnsi="Arial" w:cs="Arial"/>
          <w:sz w:val="18"/>
          <w:szCs w:val="18"/>
        </w:rPr>
        <w:t xml:space="preserve">e action to prevent such injury, </w:t>
      </w:r>
      <w:r w:rsidRPr="00C27615">
        <w:rPr>
          <w:rFonts w:ascii="Arial" w:hAnsi="Arial" w:cs="Arial"/>
          <w:sz w:val="18"/>
          <w:szCs w:val="18"/>
        </w:rPr>
        <w:t>illness</w:t>
      </w:r>
      <w:r w:rsidR="009F42FB">
        <w:rPr>
          <w:rFonts w:ascii="Arial" w:hAnsi="Arial" w:cs="Arial"/>
          <w:sz w:val="18"/>
          <w:szCs w:val="18"/>
        </w:rPr>
        <w:t>,</w:t>
      </w:r>
      <w:r w:rsidRPr="00C27615">
        <w:rPr>
          <w:rFonts w:ascii="Arial" w:hAnsi="Arial" w:cs="Arial"/>
          <w:sz w:val="18"/>
          <w:szCs w:val="18"/>
        </w:rPr>
        <w:t xml:space="preserve"> damage</w:t>
      </w:r>
      <w:r w:rsidR="009F42FB">
        <w:rPr>
          <w:rFonts w:ascii="Arial" w:hAnsi="Arial" w:cs="Arial"/>
          <w:sz w:val="18"/>
          <w:szCs w:val="18"/>
        </w:rPr>
        <w:t xml:space="preserve"> or </w:t>
      </w:r>
      <w:r w:rsidRPr="00C27615">
        <w:rPr>
          <w:rFonts w:ascii="Arial" w:hAnsi="Arial" w:cs="Arial"/>
          <w:sz w:val="18"/>
          <w:szCs w:val="18"/>
        </w:rPr>
        <w:t>loss.</w:t>
      </w:r>
    </w:p>
    <w:p w:rsidR="00C27615" w:rsidRDefault="00C27615" w:rsidP="00C27615">
      <w:pPr>
        <w:pStyle w:val="NoSpacing"/>
        <w:rPr>
          <w:rFonts w:ascii="Arial" w:hAnsi="Arial" w:cs="Arial"/>
          <w:sz w:val="18"/>
          <w:szCs w:val="18"/>
        </w:rPr>
      </w:pPr>
    </w:p>
    <w:p w:rsidR="004A704B" w:rsidRPr="00C27615" w:rsidRDefault="004A704B" w:rsidP="00C27615">
      <w:pPr>
        <w:pStyle w:val="NoSpacing"/>
        <w:rPr>
          <w:rFonts w:ascii="Arial" w:hAnsi="Arial" w:cs="Arial"/>
          <w:sz w:val="18"/>
          <w:szCs w:val="18"/>
        </w:rPr>
      </w:pPr>
      <w:r w:rsidRPr="00C27615">
        <w:rPr>
          <w:rFonts w:ascii="Arial" w:hAnsi="Arial" w:cs="Arial"/>
          <w:sz w:val="18"/>
          <w:szCs w:val="18"/>
        </w:rPr>
        <w:t xml:space="preserve">Upon receipt of a Hazard/Incident </w:t>
      </w:r>
      <w:r w:rsidR="009F42FB">
        <w:rPr>
          <w:rFonts w:ascii="Arial" w:hAnsi="Arial" w:cs="Arial"/>
          <w:sz w:val="18"/>
          <w:szCs w:val="18"/>
        </w:rPr>
        <w:t>Report the Safety Manager</w:t>
      </w:r>
      <w:r w:rsidRPr="00C27615">
        <w:rPr>
          <w:rFonts w:ascii="Arial" w:hAnsi="Arial" w:cs="Arial"/>
          <w:sz w:val="18"/>
          <w:szCs w:val="18"/>
        </w:rPr>
        <w:t xml:space="preserve"> will conduct a risk assessment of the reported hazard and an investigation as required to determine the validity of the report as well as to gain additional information concerning the report's subject matter. Any hazardous situations or equipment shall be either placarded or removed from service until the hazardous situation is corrected. The submitter, if identified, will be advised of the result of the investigation. If a Hazard/Incident Report identifies a problem that is outside the scope or authority of the Safety Program, the originator will be offered assistance in routing the information to the appropriate person responsible.</w:t>
      </w:r>
    </w:p>
    <w:p w:rsidR="009F42FB" w:rsidRDefault="009F42FB" w:rsidP="00C27615">
      <w:pPr>
        <w:pStyle w:val="NoSpacing"/>
        <w:rPr>
          <w:rFonts w:ascii="Arial" w:hAnsi="Arial" w:cs="Arial"/>
          <w:sz w:val="18"/>
          <w:szCs w:val="18"/>
        </w:rPr>
      </w:pPr>
    </w:p>
    <w:p w:rsidR="004A704B" w:rsidRPr="00C27615" w:rsidRDefault="004A704B" w:rsidP="00C27615">
      <w:pPr>
        <w:pStyle w:val="NoSpacing"/>
        <w:rPr>
          <w:rFonts w:ascii="Arial" w:hAnsi="Arial" w:cs="Arial"/>
          <w:sz w:val="18"/>
          <w:szCs w:val="18"/>
        </w:rPr>
      </w:pPr>
      <w:r w:rsidRPr="00C27615">
        <w:rPr>
          <w:rFonts w:ascii="Arial" w:hAnsi="Arial" w:cs="Arial"/>
          <w:sz w:val="18"/>
          <w:szCs w:val="18"/>
        </w:rPr>
        <w:t>Upon validation of a Hazard/Incident Re</w:t>
      </w:r>
      <w:r w:rsidR="00BC2AD3">
        <w:rPr>
          <w:rFonts w:ascii="Arial" w:hAnsi="Arial" w:cs="Arial"/>
          <w:sz w:val="18"/>
          <w:szCs w:val="18"/>
        </w:rPr>
        <w:t>port, the Safety Manager</w:t>
      </w:r>
      <w:r w:rsidRPr="00C27615">
        <w:rPr>
          <w:rFonts w:ascii="Arial" w:hAnsi="Arial" w:cs="Arial"/>
          <w:sz w:val="18"/>
          <w:szCs w:val="18"/>
        </w:rPr>
        <w:t xml:space="preserve"> shall identify and notify the</w:t>
      </w:r>
      <w:r w:rsidR="002F5CC2">
        <w:rPr>
          <w:rFonts w:ascii="Arial" w:hAnsi="Arial" w:cs="Arial"/>
          <w:sz w:val="18"/>
          <w:szCs w:val="18"/>
        </w:rPr>
        <w:t xml:space="preserve"> individual</w:t>
      </w:r>
      <w:r w:rsidRPr="00C27615">
        <w:rPr>
          <w:rFonts w:ascii="Arial" w:hAnsi="Arial" w:cs="Arial"/>
          <w:sz w:val="18"/>
          <w:szCs w:val="18"/>
        </w:rPr>
        <w:t xml:space="preserve"> assigned responsibi</w:t>
      </w:r>
      <w:r w:rsidR="002F5CC2">
        <w:rPr>
          <w:rFonts w:ascii="Arial" w:hAnsi="Arial" w:cs="Arial"/>
          <w:sz w:val="18"/>
          <w:szCs w:val="18"/>
        </w:rPr>
        <w:t>lity for the affected workplace</w:t>
      </w:r>
      <w:r w:rsidRPr="00C27615">
        <w:rPr>
          <w:rFonts w:ascii="Arial" w:hAnsi="Arial" w:cs="Arial"/>
          <w:sz w:val="18"/>
          <w:szCs w:val="18"/>
        </w:rPr>
        <w:t>s. The contents of the Hazard/Incident Report and the investigation results will be provided along with</w:t>
      </w:r>
      <w:r w:rsidR="009F42FB">
        <w:rPr>
          <w:rFonts w:ascii="Arial" w:hAnsi="Arial" w:cs="Arial"/>
          <w:sz w:val="18"/>
          <w:szCs w:val="18"/>
        </w:rPr>
        <w:t xml:space="preserve"> recommendations for corrective or </w:t>
      </w:r>
      <w:r w:rsidRPr="00C27615">
        <w:rPr>
          <w:rFonts w:ascii="Arial" w:hAnsi="Arial" w:cs="Arial"/>
          <w:sz w:val="18"/>
          <w:szCs w:val="18"/>
        </w:rPr>
        <w:t>preventive action. Appropriate action and a target date for elimination or reduction of the hazardous situation will then be determined. Final corrective action shall be documented on the Hazard/Incident Report form and the completed form retur</w:t>
      </w:r>
      <w:r w:rsidR="00122DCA">
        <w:rPr>
          <w:rFonts w:ascii="Arial" w:hAnsi="Arial" w:cs="Arial"/>
          <w:sz w:val="18"/>
          <w:szCs w:val="18"/>
        </w:rPr>
        <w:t>ned to the Safety Manager</w:t>
      </w:r>
      <w:r w:rsidRPr="00C27615">
        <w:rPr>
          <w:rFonts w:ascii="Arial" w:hAnsi="Arial" w:cs="Arial"/>
          <w:sz w:val="18"/>
          <w:szCs w:val="18"/>
        </w:rPr>
        <w:t>. The Hazard/Incident Report originator will then be notified of the final disposition of the matter.</w:t>
      </w:r>
    </w:p>
    <w:p w:rsidR="004A704B" w:rsidRPr="00AE439C" w:rsidRDefault="004A704B" w:rsidP="00FF5F06">
      <w:pPr>
        <w:spacing w:before="120" w:after="120"/>
        <w:jc w:val="both"/>
        <w:rPr>
          <w:rFonts w:ascii="Arial" w:hAnsi="Arial" w:cs="Arial"/>
          <w:szCs w:val="24"/>
        </w:rPr>
      </w:pPr>
      <w:r w:rsidRPr="00AE439C">
        <w:rPr>
          <w:rFonts w:ascii="Arial" w:hAnsi="Arial" w:cs="Arial"/>
          <w:szCs w:val="24"/>
        </w:rPr>
        <w:t xml:space="preserve"> </w:t>
      </w:r>
    </w:p>
    <w:p w:rsidR="004A704B" w:rsidRPr="00AE439C" w:rsidRDefault="004A704B" w:rsidP="00FF5F06">
      <w:pPr>
        <w:spacing w:before="120" w:after="120"/>
        <w:jc w:val="both"/>
        <w:rPr>
          <w:rFonts w:ascii="Arial" w:hAnsi="Arial" w:cs="Arial"/>
          <w:szCs w:val="24"/>
        </w:rPr>
        <w:sectPr w:rsidR="004A704B" w:rsidRPr="00AE439C" w:rsidSect="000D2367">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1" w:chapStyle="1"/>
          <w:cols w:space="720"/>
          <w:titlePg/>
          <w:docGrid w:linePitch="326"/>
          <w:sectPrChange w:id="44" w:author="admin-tw" w:date="2013-11-25T15:48:00Z">
            <w:sectPr w:rsidR="004A704B" w:rsidRPr="00AE439C" w:rsidSect="000D2367">
              <w:titlePg w:val="0"/>
            </w:sectPr>
          </w:sectPrChange>
        </w:sectPr>
      </w:pPr>
    </w:p>
    <w:p w:rsidR="004A704B" w:rsidRPr="009F42FB" w:rsidRDefault="004A704B" w:rsidP="009F42FB">
      <w:pPr>
        <w:pStyle w:val="NoSpacing"/>
        <w:rPr>
          <w:rFonts w:ascii="Arial" w:hAnsi="Arial" w:cs="Arial"/>
        </w:rPr>
      </w:pPr>
      <w:r w:rsidRPr="00AE439C">
        <w:rPr>
          <w:szCs w:val="24"/>
        </w:rPr>
        <w:lastRenderedPageBreak/>
        <w:br w:type="page"/>
      </w:r>
      <w:r w:rsidR="00FA4420">
        <w:rPr>
          <w:rFonts w:ascii="Arial" w:hAnsi="Arial" w:cs="Arial"/>
        </w:rPr>
        <w:lastRenderedPageBreak/>
        <w:t>Appendix I - R</w:t>
      </w:r>
      <w:r w:rsidRPr="009F42FB">
        <w:rPr>
          <w:rFonts w:ascii="Arial" w:hAnsi="Arial" w:cs="Arial"/>
        </w:rPr>
        <w:t>isk Assessment Code Matrix</w:t>
      </w:r>
    </w:p>
    <w:p w:rsidR="004A704B" w:rsidRPr="00AE439C" w:rsidRDefault="004A704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0"/>
        <w:gridCol w:w="1757"/>
        <w:gridCol w:w="1757"/>
        <w:gridCol w:w="1757"/>
        <w:gridCol w:w="1757"/>
      </w:tblGrid>
      <w:tr w:rsidR="004A704B" w:rsidRPr="00AE439C">
        <w:tc>
          <w:tcPr>
            <w:tcW w:w="2880" w:type="dxa"/>
          </w:tcPr>
          <w:p w:rsidR="004A704B" w:rsidRPr="00AE439C" w:rsidRDefault="00210FF3">
            <w:pPr>
              <w:jc w:val="right"/>
              <w:rPr>
                <w:rFonts w:ascii="Arial" w:hAnsi="Arial" w:cs="Arial"/>
                <w:b/>
                <w:sz w:val="20"/>
              </w:rPr>
            </w:pPr>
            <w:r w:rsidRPr="00210FF3">
              <w:rPr>
                <w:rFonts w:ascii="Arial" w:hAnsi="Arial" w:cs="Arial"/>
                <w:noProof/>
              </w:rPr>
              <w:pict>
                <v:line id="Line 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pt" to="138pt,4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" o:allowincell="f"/>
              </w:pict>
            </w:r>
            <w:r w:rsidR="004A704B" w:rsidRPr="00AE439C">
              <w:rPr>
                <w:rFonts w:ascii="Arial" w:hAnsi="Arial" w:cs="Arial"/>
                <w:b/>
                <w:sz w:val="20"/>
              </w:rPr>
              <w:t>Occurrence</w:t>
            </w:r>
          </w:p>
          <w:p w:rsidR="004A704B" w:rsidRPr="00AE439C" w:rsidRDefault="004A704B">
            <w:pPr>
              <w:jc w:val="right"/>
              <w:rPr>
                <w:rFonts w:ascii="Arial" w:hAnsi="Arial" w:cs="Arial"/>
                <w:b/>
                <w:sz w:val="20"/>
              </w:rPr>
            </w:pPr>
            <w:r w:rsidRPr="00AE439C">
              <w:rPr>
                <w:rFonts w:ascii="Arial" w:hAnsi="Arial" w:cs="Arial"/>
                <w:b/>
                <w:sz w:val="20"/>
              </w:rPr>
              <w:t>Probability</w:t>
            </w:r>
          </w:p>
          <w:p w:rsidR="004A704B" w:rsidRPr="00AE439C" w:rsidRDefault="004A704B">
            <w:pPr>
              <w:rPr>
                <w:rFonts w:ascii="Arial" w:hAnsi="Arial" w:cs="Arial"/>
                <w:b/>
                <w:sz w:val="20"/>
              </w:rPr>
            </w:pPr>
            <w:r w:rsidRPr="00AE439C">
              <w:rPr>
                <w:rFonts w:ascii="Arial" w:hAnsi="Arial" w:cs="Arial"/>
                <w:b/>
                <w:sz w:val="20"/>
              </w:rPr>
              <w:t>Severity of</w:t>
            </w:r>
          </w:p>
          <w:p w:rsidR="004A704B" w:rsidRPr="00AE439C" w:rsidRDefault="004A704B">
            <w:pPr>
              <w:rPr>
                <w:rFonts w:ascii="Arial" w:hAnsi="Arial" w:cs="Arial"/>
                <w:b/>
                <w:sz w:val="20"/>
              </w:rPr>
            </w:pPr>
            <w:r w:rsidRPr="00AE439C">
              <w:rPr>
                <w:rFonts w:ascii="Arial" w:hAnsi="Arial" w:cs="Arial"/>
                <w:b/>
                <w:sz w:val="20"/>
              </w:rPr>
              <w:t>Occurrence</w:t>
            </w:r>
          </w:p>
        </w:tc>
        <w:tc>
          <w:tcPr>
            <w:tcW w:w="1757" w:type="dxa"/>
          </w:tcPr>
          <w:p w:rsidR="004A704B" w:rsidRPr="00AE439C" w:rsidRDefault="004A704B">
            <w:pPr>
              <w:jc w:val="center"/>
              <w:rPr>
                <w:rFonts w:ascii="Arial" w:hAnsi="Arial" w:cs="Arial"/>
                <w:sz w:val="20"/>
              </w:rPr>
            </w:pPr>
            <w:r w:rsidRPr="00AE439C">
              <w:rPr>
                <w:rFonts w:ascii="Arial" w:hAnsi="Arial" w:cs="Arial"/>
                <w:sz w:val="20"/>
              </w:rPr>
              <w:t>Highly likely to occur in the immediate future (80-100%)</w:t>
            </w:r>
          </w:p>
        </w:tc>
        <w:tc>
          <w:tcPr>
            <w:tcW w:w="1757" w:type="dxa"/>
          </w:tcPr>
          <w:p w:rsidR="004A704B" w:rsidRPr="00AE439C" w:rsidRDefault="004A704B">
            <w:pPr>
              <w:jc w:val="center"/>
              <w:rPr>
                <w:rFonts w:ascii="Arial" w:hAnsi="Arial" w:cs="Arial"/>
                <w:sz w:val="20"/>
              </w:rPr>
            </w:pPr>
            <w:r w:rsidRPr="00AE439C">
              <w:rPr>
                <w:rFonts w:ascii="Arial" w:hAnsi="Arial" w:cs="Arial"/>
                <w:sz w:val="20"/>
              </w:rPr>
              <w:t>Probably will occur within the next year</w:t>
            </w:r>
          </w:p>
          <w:p w:rsidR="004A704B" w:rsidRPr="00AE439C" w:rsidRDefault="004A704B">
            <w:pPr>
              <w:jc w:val="center"/>
              <w:rPr>
                <w:rFonts w:ascii="Arial" w:hAnsi="Arial" w:cs="Arial"/>
                <w:sz w:val="20"/>
              </w:rPr>
            </w:pPr>
            <w:r w:rsidRPr="00AE439C">
              <w:rPr>
                <w:rFonts w:ascii="Arial" w:hAnsi="Arial" w:cs="Arial"/>
                <w:sz w:val="20"/>
              </w:rPr>
              <w:t>(50-80%)</w:t>
            </w:r>
          </w:p>
        </w:tc>
        <w:tc>
          <w:tcPr>
            <w:tcW w:w="1757" w:type="dxa"/>
          </w:tcPr>
          <w:p w:rsidR="004A704B" w:rsidRPr="00AE439C" w:rsidRDefault="004A704B">
            <w:pPr>
              <w:jc w:val="center"/>
              <w:rPr>
                <w:rFonts w:ascii="Arial" w:hAnsi="Arial" w:cs="Arial"/>
                <w:sz w:val="20"/>
              </w:rPr>
            </w:pPr>
            <w:r w:rsidRPr="00AE439C">
              <w:rPr>
                <w:rFonts w:ascii="Arial" w:hAnsi="Arial" w:cs="Arial"/>
                <w:sz w:val="20"/>
              </w:rPr>
              <w:t>Possibly will occur within the next 5 years</w:t>
            </w:r>
          </w:p>
          <w:p w:rsidR="004A704B" w:rsidRPr="00AE439C" w:rsidRDefault="004A704B">
            <w:pPr>
              <w:jc w:val="center"/>
              <w:rPr>
                <w:rFonts w:ascii="Arial" w:hAnsi="Arial" w:cs="Arial"/>
                <w:sz w:val="20"/>
              </w:rPr>
            </w:pPr>
            <w:r w:rsidRPr="00AE439C">
              <w:rPr>
                <w:rFonts w:ascii="Arial" w:hAnsi="Arial" w:cs="Arial"/>
                <w:sz w:val="20"/>
              </w:rPr>
              <w:t>(10-50%)</w:t>
            </w:r>
          </w:p>
        </w:tc>
        <w:tc>
          <w:tcPr>
            <w:tcW w:w="1757" w:type="dxa"/>
          </w:tcPr>
          <w:p w:rsidR="004A704B" w:rsidRPr="00AE439C" w:rsidRDefault="004A704B">
            <w:pPr>
              <w:jc w:val="center"/>
              <w:rPr>
                <w:rFonts w:ascii="Arial" w:hAnsi="Arial" w:cs="Arial"/>
                <w:sz w:val="20"/>
              </w:rPr>
            </w:pPr>
            <w:r w:rsidRPr="00AE439C">
              <w:rPr>
                <w:rFonts w:ascii="Arial" w:hAnsi="Arial" w:cs="Arial"/>
                <w:sz w:val="20"/>
              </w:rPr>
              <w:t>Unlikely to occur in the foreseeable future</w:t>
            </w:r>
          </w:p>
          <w:p w:rsidR="004A704B" w:rsidRPr="00AE439C" w:rsidRDefault="004A704B">
            <w:pPr>
              <w:jc w:val="center"/>
              <w:rPr>
                <w:rFonts w:ascii="Arial" w:hAnsi="Arial" w:cs="Arial"/>
                <w:sz w:val="20"/>
              </w:rPr>
            </w:pPr>
            <w:r w:rsidRPr="00AE439C">
              <w:rPr>
                <w:rFonts w:ascii="Arial" w:hAnsi="Arial" w:cs="Arial"/>
                <w:sz w:val="20"/>
              </w:rPr>
              <w:t>(0-10%)</w:t>
            </w:r>
          </w:p>
        </w:tc>
      </w:tr>
      <w:tr w:rsidR="004A704B" w:rsidRPr="00AE439C">
        <w:tc>
          <w:tcPr>
            <w:tcW w:w="2880" w:type="dxa"/>
          </w:tcPr>
          <w:p w:rsidR="004A704B" w:rsidRPr="00AE439C" w:rsidRDefault="004A704B">
            <w:pPr>
              <w:jc w:val="center"/>
              <w:rPr>
                <w:rFonts w:ascii="Arial" w:hAnsi="Arial" w:cs="Arial"/>
                <w:sz w:val="20"/>
              </w:rPr>
            </w:pPr>
          </w:p>
          <w:p w:rsidR="004A704B" w:rsidRPr="00AE439C" w:rsidRDefault="004A704B">
            <w:pPr>
              <w:jc w:val="center"/>
              <w:rPr>
                <w:rFonts w:ascii="Arial" w:hAnsi="Arial" w:cs="Arial"/>
                <w:sz w:val="20"/>
              </w:rPr>
            </w:pPr>
            <w:r w:rsidRPr="00AE439C">
              <w:rPr>
                <w:rFonts w:ascii="Arial" w:hAnsi="Arial" w:cs="Arial"/>
                <w:sz w:val="20"/>
              </w:rPr>
              <w:t>May cause death, permanent or total disability, or critical damage to facility or property</w:t>
            </w:r>
          </w:p>
          <w:p w:rsidR="004A704B" w:rsidRPr="00AE439C" w:rsidRDefault="004A704B">
            <w:pPr>
              <w:jc w:val="center"/>
              <w:rPr>
                <w:rFonts w:ascii="Arial" w:hAnsi="Arial" w:cs="Arial"/>
                <w:sz w:val="20"/>
              </w:rPr>
            </w:pP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1</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1</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2</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3</w:t>
            </w:r>
          </w:p>
        </w:tc>
      </w:tr>
      <w:tr w:rsidR="004A704B" w:rsidRPr="00AE439C">
        <w:tc>
          <w:tcPr>
            <w:tcW w:w="2880" w:type="dxa"/>
          </w:tcPr>
          <w:p w:rsidR="004A704B" w:rsidRPr="00AE439C" w:rsidRDefault="004A704B">
            <w:pPr>
              <w:jc w:val="center"/>
              <w:rPr>
                <w:rFonts w:ascii="Arial" w:hAnsi="Arial" w:cs="Arial"/>
                <w:sz w:val="20"/>
              </w:rPr>
            </w:pPr>
            <w:r w:rsidRPr="00AE439C">
              <w:rPr>
                <w:rFonts w:ascii="Arial" w:hAnsi="Arial" w:cs="Arial"/>
                <w:sz w:val="20"/>
              </w:rPr>
              <w:t>May cause major, injury, permanent partial or temporary total disability, severe occupational illness, or major damage to facility or property</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1</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2</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3</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4</w:t>
            </w:r>
          </w:p>
        </w:tc>
      </w:tr>
      <w:tr w:rsidR="004A704B" w:rsidRPr="00AE439C">
        <w:tc>
          <w:tcPr>
            <w:tcW w:w="2880" w:type="dxa"/>
          </w:tcPr>
          <w:p w:rsidR="004A704B" w:rsidRPr="00AE439C" w:rsidRDefault="004A704B">
            <w:pPr>
              <w:jc w:val="center"/>
              <w:rPr>
                <w:rFonts w:ascii="Arial" w:hAnsi="Arial" w:cs="Arial"/>
                <w:sz w:val="20"/>
              </w:rPr>
            </w:pPr>
          </w:p>
          <w:p w:rsidR="004A704B" w:rsidRPr="00AE439C" w:rsidRDefault="004A704B">
            <w:pPr>
              <w:jc w:val="center"/>
              <w:rPr>
                <w:rFonts w:ascii="Arial" w:hAnsi="Arial" w:cs="Arial"/>
                <w:sz w:val="20"/>
              </w:rPr>
            </w:pPr>
            <w:r w:rsidRPr="00AE439C">
              <w:rPr>
                <w:rFonts w:ascii="Arial" w:hAnsi="Arial" w:cs="Arial"/>
                <w:sz w:val="20"/>
              </w:rPr>
              <w:t>May cause minor injury or occupational illness, or minor damage to facility or property</w:t>
            </w:r>
          </w:p>
          <w:p w:rsidR="004A704B" w:rsidRPr="00AE439C" w:rsidRDefault="004A704B">
            <w:pPr>
              <w:jc w:val="center"/>
              <w:rPr>
                <w:rFonts w:ascii="Arial" w:hAnsi="Arial" w:cs="Arial"/>
                <w:sz w:val="20"/>
              </w:rPr>
            </w:pP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2</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3</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4</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5</w:t>
            </w:r>
          </w:p>
        </w:tc>
      </w:tr>
      <w:tr w:rsidR="004A704B" w:rsidRPr="00AE439C">
        <w:tc>
          <w:tcPr>
            <w:tcW w:w="2880" w:type="dxa"/>
          </w:tcPr>
          <w:p w:rsidR="004A704B" w:rsidRPr="00AE439C" w:rsidRDefault="004A704B">
            <w:pPr>
              <w:jc w:val="center"/>
              <w:rPr>
                <w:rFonts w:ascii="Arial" w:hAnsi="Arial" w:cs="Arial"/>
                <w:sz w:val="20"/>
              </w:rPr>
            </w:pPr>
          </w:p>
          <w:p w:rsidR="004A704B" w:rsidRPr="00AE439C" w:rsidRDefault="004A704B">
            <w:pPr>
              <w:jc w:val="center"/>
              <w:rPr>
                <w:rFonts w:ascii="Arial" w:hAnsi="Arial" w:cs="Arial"/>
                <w:sz w:val="20"/>
              </w:rPr>
            </w:pPr>
            <w:r w:rsidRPr="00AE439C">
              <w:rPr>
                <w:rFonts w:ascii="Arial" w:hAnsi="Arial" w:cs="Arial"/>
                <w:sz w:val="20"/>
              </w:rPr>
              <w:t>May cause negligible compromise of safety to employees or property</w:t>
            </w:r>
          </w:p>
          <w:p w:rsidR="004A704B" w:rsidRPr="00AE439C" w:rsidRDefault="004A704B">
            <w:pPr>
              <w:jc w:val="center"/>
              <w:rPr>
                <w:rFonts w:ascii="Arial" w:hAnsi="Arial" w:cs="Arial"/>
                <w:sz w:val="20"/>
              </w:rPr>
            </w:pP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3</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4</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5</w:t>
            </w:r>
          </w:p>
        </w:tc>
        <w:tc>
          <w:tcPr>
            <w:tcW w:w="1757" w:type="dxa"/>
          </w:tcPr>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p>
          <w:p w:rsidR="004A704B" w:rsidRPr="00AE439C" w:rsidRDefault="004A704B">
            <w:pPr>
              <w:jc w:val="center"/>
              <w:rPr>
                <w:rFonts w:ascii="Arial" w:hAnsi="Arial" w:cs="Arial"/>
                <w:b/>
                <w:sz w:val="20"/>
              </w:rPr>
            </w:pPr>
            <w:r w:rsidRPr="00AE439C">
              <w:rPr>
                <w:rFonts w:ascii="Arial" w:hAnsi="Arial" w:cs="Arial"/>
                <w:b/>
                <w:sz w:val="20"/>
              </w:rPr>
              <w:t>5</w:t>
            </w:r>
          </w:p>
        </w:tc>
      </w:tr>
    </w:tbl>
    <w:p w:rsidR="004A704B" w:rsidRPr="00AE439C" w:rsidRDefault="004A704B" w:rsidP="009575FA">
      <w:pPr>
        <w:rPr>
          <w:rFonts w:ascii="Arial" w:hAnsi="Arial" w:cs="Arial"/>
        </w:rPr>
        <w:sectPr w:rsidR="004A704B" w:rsidRPr="00AE439C" w:rsidSect="00AE439C">
          <w:type w:val="continuous"/>
          <w:pgSz w:w="12240" w:h="15840"/>
          <w:pgMar w:top="1440" w:right="1440" w:bottom="1440" w:left="1440" w:header="720" w:footer="720" w:gutter="0"/>
          <w:pgNumType w:start="1" w:chapStyle="1"/>
          <w:cols w:space="720"/>
        </w:sectPr>
      </w:pPr>
      <w:r w:rsidRPr="00AE439C">
        <w:rPr>
          <w:rFonts w:ascii="Arial" w:hAnsi="Arial" w:cs="Arial"/>
        </w:rPr>
        <w:t>Note: Risk Assessment Code assignment of 1 requires immediate notification to Flight Department Manager. A risk assessment code of 1</w:t>
      </w:r>
      <w:r w:rsidR="00061A64" w:rsidRPr="00AE439C">
        <w:rPr>
          <w:rFonts w:ascii="Arial" w:hAnsi="Arial" w:cs="Arial"/>
        </w:rPr>
        <w:t>, 2</w:t>
      </w:r>
      <w:r w:rsidRPr="00AE439C">
        <w:rPr>
          <w:rFonts w:ascii="Arial" w:hAnsi="Arial" w:cs="Arial"/>
        </w:rPr>
        <w:t>, or 3, with at least a 50% rating, will have mitigating action.</w:t>
      </w:r>
    </w:p>
    <w:p w:rsidR="004A704B" w:rsidRPr="009F42FB" w:rsidRDefault="004A704B" w:rsidP="009F42FB">
      <w:pPr>
        <w:pStyle w:val="NoSpacing"/>
        <w:rPr>
          <w:rFonts w:ascii="Arial" w:hAnsi="Arial" w:cs="Arial"/>
        </w:rPr>
      </w:pPr>
      <w:bookmarkStart w:id="45" w:name="_Toc341431180"/>
      <w:bookmarkStart w:id="46" w:name="_Toc341438996"/>
      <w:bookmarkStart w:id="47" w:name="_Toc356824223"/>
      <w:bookmarkStart w:id="48" w:name="_Toc395337516"/>
      <w:bookmarkStart w:id="49" w:name="_Toc395529381"/>
      <w:bookmarkStart w:id="50" w:name="_Toc399399076"/>
      <w:bookmarkStart w:id="51" w:name="_Toc399399908"/>
      <w:bookmarkStart w:id="52" w:name="_Toc404998528"/>
      <w:bookmarkStart w:id="53" w:name="_Toc404998758"/>
      <w:bookmarkStart w:id="54" w:name="_Toc405008490"/>
      <w:bookmarkStart w:id="55" w:name="_Toc405168104"/>
      <w:bookmarkStart w:id="56" w:name="_Toc405169672"/>
      <w:bookmarkStart w:id="57" w:name="_Toc340596898"/>
      <w:bookmarkStart w:id="58" w:name="_Toc340599337"/>
      <w:bookmarkStart w:id="59" w:name="_Toc340599697"/>
      <w:bookmarkStart w:id="60" w:name="_Toc340600383"/>
      <w:bookmarkStart w:id="61" w:name="_Toc340601647"/>
      <w:bookmarkStart w:id="62" w:name="_Toc340655030"/>
      <w:bookmarkStart w:id="63" w:name="_Toc340681453"/>
      <w:r w:rsidRPr="009F42FB">
        <w:rPr>
          <w:rFonts w:ascii="Arial" w:hAnsi="Arial" w:cs="Arial"/>
        </w:rPr>
        <w:lastRenderedPageBreak/>
        <w:t>Appendix I</w:t>
      </w:r>
      <w:r w:rsidR="00FA4420">
        <w:rPr>
          <w:rFonts w:ascii="Arial" w:hAnsi="Arial" w:cs="Arial"/>
        </w:rPr>
        <w:t>I</w:t>
      </w:r>
      <w:r w:rsidRPr="009F42FB">
        <w:rPr>
          <w:rFonts w:ascii="Arial" w:hAnsi="Arial" w:cs="Arial"/>
        </w:rPr>
        <w:t xml:space="preserve"> - Incident Reporting Criteria</w:t>
      </w:r>
      <w:bookmarkEnd w:id="45"/>
      <w:bookmarkEnd w:id="46"/>
      <w:bookmarkEnd w:id="47"/>
      <w:bookmarkEnd w:id="48"/>
      <w:bookmarkEnd w:id="49"/>
      <w:bookmarkEnd w:id="50"/>
      <w:bookmarkEnd w:id="51"/>
      <w:bookmarkEnd w:id="52"/>
      <w:bookmarkEnd w:id="53"/>
      <w:bookmarkEnd w:id="54"/>
      <w:bookmarkEnd w:id="55"/>
      <w:bookmarkEnd w:id="56"/>
    </w:p>
    <w:p w:rsidR="004A704B" w:rsidRPr="00AE439C" w:rsidRDefault="004A704B">
      <w:pPr>
        <w:rPr>
          <w:rFonts w:ascii="Arial" w:hAnsi="Arial" w:cs="Arial"/>
        </w:rPr>
      </w:pPr>
    </w:p>
    <w:p w:rsidR="004A704B" w:rsidRPr="00AE439C" w:rsidRDefault="004A704B">
      <w:pPr>
        <w:rPr>
          <w:rFonts w:ascii="Arial" w:hAnsi="Arial" w:cs="Arial"/>
        </w:rPr>
      </w:pPr>
    </w:p>
    <w:p w:rsidR="004A704B" w:rsidRPr="00AE439C" w:rsidRDefault="004A704B" w:rsidP="00F46C54">
      <w:pPr>
        <w:numPr>
          <w:ilvl w:val="0"/>
          <w:numId w:val="2"/>
        </w:numPr>
        <w:jc w:val="both"/>
        <w:rPr>
          <w:rFonts w:ascii="Arial" w:hAnsi="Arial" w:cs="Arial"/>
        </w:rPr>
      </w:pPr>
      <w:r w:rsidRPr="00AE439C">
        <w:rPr>
          <w:rFonts w:ascii="Arial" w:hAnsi="Arial" w:cs="Arial"/>
        </w:rPr>
        <w:t>Injury or illness to any individual(s) which occurs in a Department workplace or aboard or due to contact with a Department aircraft, and results in either:</w:t>
      </w:r>
    </w:p>
    <w:p w:rsidR="004A704B" w:rsidRPr="00AE439C" w:rsidRDefault="004A704B">
      <w:pPr>
        <w:jc w:val="both"/>
        <w:rPr>
          <w:rFonts w:ascii="Arial" w:hAnsi="Arial" w:cs="Arial"/>
        </w:rPr>
      </w:pPr>
    </w:p>
    <w:p w:rsidR="004A704B" w:rsidRPr="00AE439C" w:rsidRDefault="00061A64" w:rsidP="00F46C54">
      <w:pPr>
        <w:numPr>
          <w:ilvl w:val="0"/>
          <w:numId w:val="3"/>
        </w:numPr>
        <w:jc w:val="both"/>
        <w:rPr>
          <w:rFonts w:ascii="Arial" w:hAnsi="Arial" w:cs="Arial"/>
        </w:rPr>
      </w:pPr>
      <w:r>
        <w:rPr>
          <w:rFonts w:ascii="Arial" w:hAnsi="Arial" w:cs="Arial"/>
        </w:rPr>
        <w:t>Death.</w:t>
      </w:r>
    </w:p>
    <w:p w:rsidR="004A704B" w:rsidRPr="00AE439C" w:rsidRDefault="00061A64" w:rsidP="00F46C54">
      <w:pPr>
        <w:numPr>
          <w:ilvl w:val="0"/>
          <w:numId w:val="3"/>
        </w:numPr>
        <w:ind w:left="720" w:firstLine="0"/>
        <w:jc w:val="both"/>
        <w:rPr>
          <w:rFonts w:ascii="Arial" w:hAnsi="Arial" w:cs="Arial"/>
        </w:rPr>
      </w:pPr>
      <w:r>
        <w:rPr>
          <w:rFonts w:ascii="Arial" w:hAnsi="Arial" w:cs="Arial"/>
        </w:rPr>
        <w:t>Hospitalization.</w:t>
      </w:r>
    </w:p>
    <w:p w:rsidR="004A704B" w:rsidRPr="00AE439C" w:rsidRDefault="00061A64" w:rsidP="00F46C54">
      <w:pPr>
        <w:numPr>
          <w:ilvl w:val="0"/>
          <w:numId w:val="3"/>
        </w:numPr>
        <w:ind w:left="720" w:firstLine="0"/>
        <w:jc w:val="both"/>
        <w:rPr>
          <w:rFonts w:ascii="Arial" w:hAnsi="Arial" w:cs="Arial"/>
        </w:rPr>
      </w:pPr>
      <w:r>
        <w:rPr>
          <w:rFonts w:ascii="Arial" w:hAnsi="Arial" w:cs="Arial"/>
        </w:rPr>
        <w:t>T</w:t>
      </w:r>
      <w:r w:rsidR="004A704B" w:rsidRPr="00AE439C">
        <w:rPr>
          <w:rFonts w:ascii="Arial" w:hAnsi="Arial" w:cs="Arial"/>
        </w:rPr>
        <w:t>reatment by a medical professional.</w:t>
      </w:r>
    </w:p>
    <w:p w:rsidR="004A704B" w:rsidRPr="00AE439C" w:rsidRDefault="004A704B">
      <w:pPr>
        <w:jc w:val="both"/>
        <w:rPr>
          <w:rFonts w:ascii="Arial" w:hAnsi="Arial" w:cs="Arial"/>
          <w:b/>
        </w:rPr>
      </w:pPr>
    </w:p>
    <w:p w:rsidR="004A704B" w:rsidRPr="00AE439C" w:rsidRDefault="004A704B" w:rsidP="00F46C54">
      <w:pPr>
        <w:numPr>
          <w:ilvl w:val="0"/>
          <w:numId w:val="4"/>
        </w:numPr>
        <w:jc w:val="both"/>
        <w:rPr>
          <w:rFonts w:ascii="Arial" w:hAnsi="Arial" w:cs="Arial"/>
        </w:rPr>
      </w:pPr>
      <w:r w:rsidRPr="00AE439C">
        <w:rPr>
          <w:rFonts w:ascii="Arial" w:hAnsi="Arial" w:cs="Arial"/>
        </w:rPr>
        <w:t>Illness of any individual(s) which is potentially the result of exposure to a hazardous substance or potentially infectious material occurring within a Department workplace or aboard a Department aircraft.</w:t>
      </w:r>
    </w:p>
    <w:p w:rsidR="004A704B" w:rsidRPr="00AE439C" w:rsidRDefault="004A704B">
      <w:pPr>
        <w:jc w:val="both"/>
        <w:rPr>
          <w:rFonts w:ascii="Arial" w:hAnsi="Arial" w:cs="Arial"/>
        </w:rPr>
      </w:pPr>
    </w:p>
    <w:p w:rsidR="004A704B" w:rsidRPr="00AE439C" w:rsidRDefault="004A704B" w:rsidP="00F46C54">
      <w:pPr>
        <w:numPr>
          <w:ilvl w:val="0"/>
          <w:numId w:val="5"/>
        </w:numPr>
        <w:jc w:val="both"/>
        <w:rPr>
          <w:rFonts w:ascii="Arial" w:hAnsi="Arial" w:cs="Arial"/>
        </w:rPr>
      </w:pPr>
      <w:r w:rsidRPr="00AE439C">
        <w:rPr>
          <w:rFonts w:ascii="Arial" w:hAnsi="Arial" w:cs="Arial"/>
        </w:rPr>
        <w:t>An incident which results in damage to Department aircraft or other property damage involving Department personnel or property.</w:t>
      </w:r>
    </w:p>
    <w:p w:rsidR="004A704B" w:rsidRPr="00AE439C" w:rsidRDefault="004A704B">
      <w:pPr>
        <w:jc w:val="both"/>
        <w:rPr>
          <w:rFonts w:ascii="Arial" w:hAnsi="Arial" w:cs="Arial"/>
        </w:rPr>
      </w:pPr>
    </w:p>
    <w:p w:rsidR="004A704B" w:rsidRPr="00AE439C" w:rsidRDefault="004A704B" w:rsidP="00F46C54">
      <w:pPr>
        <w:numPr>
          <w:ilvl w:val="0"/>
          <w:numId w:val="6"/>
        </w:numPr>
        <w:jc w:val="both"/>
        <w:rPr>
          <w:rFonts w:ascii="Arial" w:hAnsi="Arial" w:cs="Arial"/>
        </w:rPr>
      </w:pPr>
      <w:r w:rsidRPr="00AE439C">
        <w:rPr>
          <w:rFonts w:ascii="Arial" w:hAnsi="Arial" w:cs="Arial"/>
        </w:rPr>
        <w:t>Any deviation from established laws, regulations, limitations, procedures, or practices by Department personnel while performing employment-related duties.</w:t>
      </w:r>
    </w:p>
    <w:p w:rsidR="004A704B" w:rsidRPr="00AE439C" w:rsidRDefault="004A704B">
      <w:pPr>
        <w:jc w:val="both"/>
        <w:rPr>
          <w:rFonts w:ascii="Arial" w:hAnsi="Arial" w:cs="Arial"/>
        </w:rPr>
      </w:pPr>
    </w:p>
    <w:p w:rsidR="004A704B" w:rsidRPr="00AE439C" w:rsidRDefault="004A704B" w:rsidP="00F46C54">
      <w:pPr>
        <w:numPr>
          <w:ilvl w:val="0"/>
          <w:numId w:val="7"/>
        </w:numPr>
        <w:jc w:val="both"/>
        <w:rPr>
          <w:rFonts w:ascii="Arial" w:hAnsi="Arial" w:cs="Arial"/>
        </w:rPr>
      </w:pPr>
      <w:r w:rsidRPr="00AE439C">
        <w:rPr>
          <w:rFonts w:ascii="Arial" w:hAnsi="Arial" w:cs="Arial"/>
        </w:rPr>
        <w:t>An event which indicates a deficiency or an inadequacy in operating procedures or safety controls or equipment.</w:t>
      </w:r>
    </w:p>
    <w:p w:rsidR="004A704B" w:rsidRPr="00AE439C" w:rsidRDefault="004A704B">
      <w:pPr>
        <w:jc w:val="both"/>
        <w:rPr>
          <w:rFonts w:ascii="Arial" w:hAnsi="Arial" w:cs="Arial"/>
        </w:rPr>
      </w:pPr>
    </w:p>
    <w:p w:rsidR="004A704B" w:rsidRPr="00AE439C" w:rsidRDefault="004A704B" w:rsidP="00F46C54">
      <w:pPr>
        <w:numPr>
          <w:ilvl w:val="0"/>
          <w:numId w:val="8"/>
        </w:numPr>
        <w:jc w:val="both"/>
        <w:rPr>
          <w:rFonts w:ascii="Arial" w:hAnsi="Arial" w:cs="Arial"/>
        </w:rPr>
      </w:pPr>
      <w:r w:rsidRPr="00AE439C">
        <w:rPr>
          <w:rFonts w:ascii="Arial" w:hAnsi="Arial" w:cs="Arial"/>
        </w:rPr>
        <w:t>An occurrence which requires submission of a report to the National Transportation Safety Board. (A copy of the NTSB report is sufficient for this purpose.)</w:t>
      </w:r>
    </w:p>
    <w:p w:rsidR="004A704B" w:rsidRPr="00AE439C" w:rsidRDefault="004A704B">
      <w:pPr>
        <w:jc w:val="both"/>
        <w:rPr>
          <w:rFonts w:ascii="Arial" w:hAnsi="Arial" w:cs="Arial"/>
        </w:rPr>
      </w:pPr>
    </w:p>
    <w:p w:rsidR="004A704B" w:rsidRPr="00AE439C" w:rsidRDefault="004A704B" w:rsidP="00F46C54">
      <w:pPr>
        <w:numPr>
          <w:ilvl w:val="0"/>
          <w:numId w:val="9"/>
        </w:numPr>
        <w:jc w:val="both"/>
        <w:rPr>
          <w:rFonts w:ascii="Arial" w:hAnsi="Arial" w:cs="Arial"/>
        </w:rPr>
      </w:pPr>
      <w:r w:rsidRPr="00AE439C">
        <w:rPr>
          <w:rFonts w:ascii="Arial" w:hAnsi="Arial" w:cs="Arial"/>
        </w:rPr>
        <w:t>Unintentional or uncontrolled release of any hazardous chemical in any Department workplace.</w:t>
      </w:r>
    </w:p>
    <w:p w:rsidR="004A704B" w:rsidRPr="00AE439C" w:rsidRDefault="004A704B">
      <w:pPr>
        <w:jc w:val="both"/>
        <w:rPr>
          <w:rFonts w:ascii="Arial" w:hAnsi="Arial" w:cs="Arial"/>
        </w:rPr>
      </w:pPr>
    </w:p>
    <w:p w:rsidR="004A704B" w:rsidRPr="00AE439C" w:rsidRDefault="004A704B" w:rsidP="00F46C54">
      <w:pPr>
        <w:numPr>
          <w:ilvl w:val="0"/>
          <w:numId w:val="10"/>
        </w:numPr>
        <w:jc w:val="both"/>
        <w:rPr>
          <w:rFonts w:ascii="Arial" w:hAnsi="Arial" w:cs="Arial"/>
        </w:rPr>
      </w:pPr>
      <w:r w:rsidRPr="00AE439C">
        <w:rPr>
          <w:rFonts w:ascii="Arial" w:hAnsi="Arial" w:cs="Arial"/>
        </w:rPr>
        <w:t>Unintentional fire or indication of fire in a Department workplace or aircraft.</w:t>
      </w:r>
    </w:p>
    <w:p w:rsidR="004A704B" w:rsidRPr="00AE439C" w:rsidRDefault="004A704B">
      <w:pPr>
        <w:jc w:val="both"/>
        <w:rPr>
          <w:rFonts w:ascii="Arial" w:hAnsi="Arial" w:cs="Arial"/>
        </w:rPr>
      </w:pPr>
    </w:p>
    <w:p w:rsidR="004A704B" w:rsidRPr="00AE439C" w:rsidRDefault="004A704B" w:rsidP="00F46C54">
      <w:pPr>
        <w:numPr>
          <w:ilvl w:val="0"/>
          <w:numId w:val="11"/>
        </w:numPr>
        <w:jc w:val="both"/>
        <w:rPr>
          <w:rFonts w:ascii="Arial" w:hAnsi="Arial" w:cs="Arial"/>
        </w:rPr>
      </w:pPr>
      <w:r w:rsidRPr="00AE439C">
        <w:rPr>
          <w:rFonts w:ascii="Arial" w:hAnsi="Arial" w:cs="Arial"/>
        </w:rPr>
        <w:t>Any physical incapacitation of a crewmember while performing flight duties which affects or could reasonably possess the potential to affect the ability of the crew to perform assigned duties.</w:t>
      </w:r>
    </w:p>
    <w:p w:rsidR="004A704B" w:rsidRPr="00AE439C" w:rsidRDefault="004A704B">
      <w:pPr>
        <w:jc w:val="both"/>
        <w:rPr>
          <w:rFonts w:ascii="Arial" w:hAnsi="Arial" w:cs="Arial"/>
        </w:rPr>
      </w:pPr>
    </w:p>
    <w:p w:rsidR="004A704B" w:rsidRPr="00AE439C" w:rsidRDefault="004A704B" w:rsidP="00F46C54">
      <w:pPr>
        <w:numPr>
          <w:ilvl w:val="0"/>
          <w:numId w:val="12"/>
        </w:numPr>
        <w:jc w:val="both"/>
        <w:rPr>
          <w:rFonts w:ascii="Arial" w:hAnsi="Arial" w:cs="Arial"/>
        </w:rPr>
      </w:pPr>
      <w:r w:rsidRPr="00AE439C">
        <w:rPr>
          <w:rFonts w:ascii="Arial" w:hAnsi="Arial" w:cs="Arial"/>
        </w:rPr>
        <w:t>When an emergency is declared during flight.</w:t>
      </w:r>
    </w:p>
    <w:p w:rsidR="004A704B" w:rsidRPr="00AE439C" w:rsidRDefault="004A704B">
      <w:pPr>
        <w:jc w:val="both"/>
        <w:rPr>
          <w:rFonts w:ascii="Arial" w:hAnsi="Arial" w:cs="Arial"/>
        </w:rPr>
      </w:pPr>
    </w:p>
    <w:p w:rsidR="004A704B" w:rsidRPr="00AE439C" w:rsidRDefault="004A704B" w:rsidP="00F46C54">
      <w:pPr>
        <w:numPr>
          <w:ilvl w:val="0"/>
          <w:numId w:val="13"/>
        </w:numPr>
        <w:jc w:val="both"/>
        <w:rPr>
          <w:rFonts w:ascii="Arial" w:hAnsi="Arial" w:cs="Arial"/>
        </w:rPr>
      </w:pPr>
      <w:r w:rsidRPr="00AE439C">
        <w:rPr>
          <w:rFonts w:ascii="Arial" w:hAnsi="Arial" w:cs="Arial"/>
        </w:rPr>
        <w:t>Action by a flight crew which is contrary to an Air Traffic Control (ATC) clearance (other than for a TCAS resolution advisory), to include any altitude deviation 300 feet or more from altitude clearance limit or altitude published by ATC and any navigation deviation beyond or outside course clearance issued by ATC.</w:t>
      </w:r>
    </w:p>
    <w:p w:rsidR="004A704B" w:rsidRPr="00AE439C" w:rsidRDefault="004A704B">
      <w:pPr>
        <w:jc w:val="both"/>
        <w:rPr>
          <w:rFonts w:ascii="Arial" w:hAnsi="Arial" w:cs="Arial"/>
        </w:rPr>
      </w:pPr>
    </w:p>
    <w:p w:rsidR="004A704B" w:rsidRPr="00AE439C" w:rsidRDefault="004A704B" w:rsidP="00F46C54">
      <w:pPr>
        <w:numPr>
          <w:ilvl w:val="0"/>
          <w:numId w:val="14"/>
        </w:numPr>
        <w:jc w:val="both"/>
        <w:rPr>
          <w:rFonts w:ascii="Arial" w:hAnsi="Arial" w:cs="Arial"/>
        </w:rPr>
      </w:pPr>
      <w:r w:rsidRPr="00AE439C">
        <w:rPr>
          <w:rFonts w:ascii="Arial" w:hAnsi="Arial" w:cs="Arial"/>
        </w:rPr>
        <w:t>When any of the following events occur during operation of Department aircraft:</w:t>
      </w:r>
    </w:p>
    <w:p w:rsidR="004A704B" w:rsidRPr="00AE439C" w:rsidRDefault="004A704B">
      <w:pPr>
        <w:jc w:val="both"/>
        <w:rPr>
          <w:rFonts w:ascii="Arial" w:hAnsi="Arial" w:cs="Arial"/>
        </w:rPr>
      </w:pPr>
    </w:p>
    <w:p w:rsidR="004A704B" w:rsidRPr="00AE439C" w:rsidRDefault="004A704B" w:rsidP="00F46C54">
      <w:pPr>
        <w:numPr>
          <w:ilvl w:val="0"/>
          <w:numId w:val="15"/>
        </w:numPr>
        <w:jc w:val="both"/>
        <w:rPr>
          <w:rFonts w:ascii="Arial" w:hAnsi="Arial" w:cs="Arial"/>
        </w:rPr>
      </w:pPr>
      <w:r w:rsidRPr="00AE439C">
        <w:rPr>
          <w:rFonts w:ascii="Arial" w:hAnsi="Arial" w:cs="Arial"/>
        </w:rPr>
        <w:lastRenderedPageBreak/>
        <w:t>Operation in close proximity to another aircraft which creates a collision hazard</w:t>
      </w:r>
    </w:p>
    <w:p w:rsidR="004A704B" w:rsidRPr="00AE439C" w:rsidRDefault="004A704B" w:rsidP="00F46C54">
      <w:pPr>
        <w:numPr>
          <w:ilvl w:val="0"/>
          <w:numId w:val="15"/>
        </w:numPr>
        <w:jc w:val="both"/>
        <w:rPr>
          <w:rFonts w:ascii="Arial" w:hAnsi="Arial" w:cs="Arial"/>
        </w:rPr>
      </w:pPr>
      <w:r w:rsidRPr="00AE439C">
        <w:rPr>
          <w:rFonts w:ascii="Arial" w:hAnsi="Arial" w:cs="Arial"/>
        </w:rPr>
        <w:t>Excursion from a runway/helipad or taxiway hard surface</w:t>
      </w:r>
    </w:p>
    <w:p w:rsidR="004A704B" w:rsidRPr="00AE439C" w:rsidRDefault="004A704B" w:rsidP="00F46C54">
      <w:pPr>
        <w:numPr>
          <w:ilvl w:val="0"/>
          <w:numId w:val="15"/>
        </w:numPr>
        <w:jc w:val="both"/>
        <w:rPr>
          <w:rFonts w:ascii="Arial" w:hAnsi="Arial" w:cs="Arial"/>
        </w:rPr>
      </w:pPr>
      <w:r w:rsidRPr="00AE439C">
        <w:rPr>
          <w:rFonts w:ascii="Arial" w:hAnsi="Arial" w:cs="Arial"/>
        </w:rPr>
        <w:t>Runway incursion of an active runway without appropriate ATC clearance or descent below 500 feet AGL while aligned with and/or landing on the wrong runway</w:t>
      </w:r>
    </w:p>
    <w:p w:rsidR="004A704B" w:rsidRPr="00AE439C" w:rsidRDefault="004A704B" w:rsidP="00F46C54">
      <w:pPr>
        <w:numPr>
          <w:ilvl w:val="0"/>
          <w:numId w:val="15"/>
        </w:numPr>
        <w:jc w:val="both"/>
        <w:rPr>
          <w:rFonts w:ascii="Arial" w:hAnsi="Arial" w:cs="Arial"/>
        </w:rPr>
      </w:pPr>
      <w:r w:rsidRPr="00AE439C">
        <w:rPr>
          <w:rFonts w:ascii="Arial" w:hAnsi="Arial" w:cs="Arial"/>
        </w:rPr>
        <w:t>Encounter with severe turbulence or severe icing</w:t>
      </w:r>
    </w:p>
    <w:p w:rsidR="004A704B" w:rsidRPr="00AE439C" w:rsidRDefault="004A704B" w:rsidP="00F46C54">
      <w:pPr>
        <w:numPr>
          <w:ilvl w:val="0"/>
          <w:numId w:val="15"/>
        </w:numPr>
        <w:jc w:val="both"/>
        <w:rPr>
          <w:rFonts w:ascii="Arial" w:hAnsi="Arial" w:cs="Arial"/>
        </w:rPr>
      </w:pPr>
      <w:r w:rsidRPr="00AE439C">
        <w:rPr>
          <w:rFonts w:ascii="Arial" w:hAnsi="Arial" w:cs="Arial"/>
        </w:rPr>
        <w:t>Indication of aircraft stall</w:t>
      </w:r>
    </w:p>
    <w:p w:rsidR="004A704B" w:rsidRPr="00AE439C" w:rsidRDefault="004A704B" w:rsidP="00F46C54">
      <w:pPr>
        <w:numPr>
          <w:ilvl w:val="0"/>
          <w:numId w:val="15"/>
        </w:numPr>
        <w:jc w:val="both"/>
        <w:rPr>
          <w:rFonts w:ascii="Arial" w:hAnsi="Arial" w:cs="Arial"/>
        </w:rPr>
      </w:pPr>
      <w:r w:rsidRPr="00AE439C">
        <w:rPr>
          <w:rFonts w:ascii="Arial" w:hAnsi="Arial" w:cs="Arial"/>
        </w:rPr>
        <w:t>Lightning strike</w:t>
      </w:r>
    </w:p>
    <w:p w:rsidR="004A704B" w:rsidRPr="00AE439C" w:rsidRDefault="004A704B" w:rsidP="00F46C54">
      <w:pPr>
        <w:numPr>
          <w:ilvl w:val="0"/>
          <w:numId w:val="15"/>
        </w:numPr>
        <w:jc w:val="both"/>
        <w:rPr>
          <w:rFonts w:ascii="Arial" w:hAnsi="Arial" w:cs="Arial"/>
        </w:rPr>
      </w:pPr>
      <w:r w:rsidRPr="00AE439C">
        <w:rPr>
          <w:rFonts w:ascii="Arial" w:hAnsi="Arial" w:cs="Arial"/>
        </w:rPr>
        <w:t>Foreign object damage</w:t>
      </w:r>
    </w:p>
    <w:p w:rsidR="004A704B" w:rsidRPr="00AE439C" w:rsidRDefault="004A704B" w:rsidP="00F46C54">
      <w:pPr>
        <w:numPr>
          <w:ilvl w:val="0"/>
          <w:numId w:val="15"/>
        </w:numPr>
        <w:jc w:val="both"/>
        <w:rPr>
          <w:rFonts w:ascii="Arial" w:hAnsi="Arial" w:cs="Arial"/>
        </w:rPr>
      </w:pPr>
      <w:r w:rsidRPr="00AE439C">
        <w:rPr>
          <w:rFonts w:ascii="Arial" w:hAnsi="Arial" w:cs="Arial"/>
        </w:rPr>
        <w:t>Wake turbulence encounter which results in severe turbulence effects</w:t>
      </w:r>
    </w:p>
    <w:p w:rsidR="004A704B" w:rsidRPr="00AE439C" w:rsidRDefault="004A704B" w:rsidP="00F46C54">
      <w:pPr>
        <w:numPr>
          <w:ilvl w:val="0"/>
          <w:numId w:val="15"/>
        </w:numPr>
        <w:jc w:val="both"/>
        <w:rPr>
          <w:rFonts w:ascii="Arial" w:hAnsi="Arial" w:cs="Arial"/>
        </w:rPr>
      </w:pPr>
      <w:r w:rsidRPr="00AE439C">
        <w:rPr>
          <w:rFonts w:ascii="Arial" w:hAnsi="Arial" w:cs="Arial"/>
        </w:rPr>
        <w:t>Operation of an aircraft outside of designed operating limitations</w:t>
      </w:r>
    </w:p>
    <w:p w:rsidR="004A704B" w:rsidRPr="00AE439C" w:rsidRDefault="004A704B" w:rsidP="00F46C54">
      <w:pPr>
        <w:numPr>
          <w:ilvl w:val="0"/>
          <w:numId w:val="15"/>
        </w:numPr>
        <w:jc w:val="both"/>
        <w:rPr>
          <w:rFonts w:ascii="Arial" w:hAnsi="Arial" w:cs="Arial"/>
        </w:rPr>
      </w:pPr>
      <w:r w:rsidRPr="00AE439C">
        <w:rPr>
          <w:rFonts w:ascii="Arial" w:hAnsi="Arial" w:cs="Arial"/>
        </w:rPr>
        <w:t>Uncontrolled loss of cabin pressurization</w:t>
      </w:r>
    </w:p>
    <w:p w:rsidR="004A704B" w:rsidRPr="00AE439C" w:rsidRDefault="004A704B" w:rsidP="00F46C54">
      <w:pPr>
        <w:numPr>
          <w:ilvl w:val="0"/>
          <w:numId w:val="15"/>
        </w:numPr>
        <w:jc w:val="both"/>
        <w:rPr>
          <w:rFonts w:ascii="Arial" w:hAnsi="Arial" w:cs="Arial"/>
        </w:rPr>
      </w:pPr>
      <w:r w:rsidRPr="00AE439C">
        <w:rPr>
          <w:rFonts w:ascii="Arial" w:hAnsi="Arial" w:cs="Arial"/>
        </w:rPr>
        <w:t>GPWS alert</w:t>
      </w:r>
    </w:p>
    <w:p w:rsidR="004A704B" w:rsidRPr="00AE439C" w:rsidRDefault="004A704B" w:rsidP="00F46C54">
      <w:pPr>
        <w:numPr>
          <w:ilvl w:val="0"/>
          <w:numId w:val="15"/>
        </w:numPr>
        <w:jc w:val="both"/>
        <w:rPr>
          <w:rFonts w:ascii="Arial" w:hAnsi="Arial" w:cs="Arial"/>
        </w:rPr>
      </w:pPr>
      <w:r w:rsidRPr="00AE439C">
        <w:rPr>
          <w:rFonts w:ascii="Arial" w:hAnsi="Arial" w:cs="Arial"/>
        </w:rPr>
        <w:t>TCAS resolution advisory</w:t>
      </w:r>
    </w:p>
    <w:bookmarkEnd w:id="57"/>
    <w:bookmarkEnd w:id="58"/>
    <w:bookmarkEnd w:id="59"/>
    <w:bookmarkEnd w:id="60"/>
    <w:bookmarkEnd w:id="61"/>
    <w:bookmarkEnd w:id="62"/>
    <w:bookmarkEnd w:id="63"/>
    <w:p w:rsidR="004A704B" w:rsidRPr="00FA4420" w:rsidRDefault="004A704B" w:rsidP="00FA4420">
      <w:pPr>
        <w:pStyle w:val="NoSpacing"/>
        <w:rPr>
          <w:rFonts w:ascii="Arial" w:hAnsi="Arial" w:cs="Arial"/>
        </w:rPr>
      </w:pPr>
      <w:r w:rsidRPr="00AE439C">
        <w:br w:type="page"/>
      </w:r>
      <w:bookmarkStart w:id="64" w:name="_Toc395337517"/>
      <w:bookmarkStart w:id="65" w:name="_Toc395529382"/>
      <w:bookmarkStart w:id="66" w:name="_Toc399399077"/>
      <w:bookmarkStart w:id="67" w:name="_Toc399399909"/>
      <w:bookmarkStart w:id="68" w:name="_Toc404998529"/>
      <w:bookmarkStart w:id="69" w:name="_Toc404998759"/>
      <w:bookmarkStart w:id="70" w:name="_Toc405008491"/>
      <w:bookmarkStart w:id="71" w:name="_Toc405168105"/>
      <w:bookmarkStart w:id="72" w:name="_Toc405169673"/>
      <w:r w:rsidRPr="00FA4420">
        <w:rPr>
          <w:rFonts w:ascii="Arial" w:hAnsi="Arial" w:cs="Arial"/>
        </w:rPr>
        <w:lastRenderedPageBreak/>
        <w:t>Appendix I</w:t>
      </w:r>
      <w:r w:rsidR="00FA4420">
        <w:rPr>
          <w:rFonts w:ascii="Arial" w:hAnsi="Arial" w:cs="Arial"/>
        </w:rPr>
        <w:t>I</w:t>
      </w:r>
      <w:r w:rsidRPr="00FA4420">
        <w:rPr>
          <w:rFonts w:ascii="Arial" w:hAnsi="Arial" w:cs="Arial"/>
        </w:rPr>
        <w:t>I - Hazard/Incident Report</w:t>
      </w:r>
      <w:bookmarkEnd w:id="64"/>
      <w:bookmarkEnd w:id="65"/>
      <w:bookmarkEnd w:id="66"/>
      <w:bookmarkEnd w:id="67"/>
      <w:bookmarkEnd w:id="68"/>
      <w:bookmarkEnd w:id="69"/>
      <w:bookmarkEnd w:id="70"/>
      <w:bookmarkEnd w:id="71"/>
      <w:bookmarkEnd w:id="72"/>
    </w:p>
    <w:p w:rsidR="004A704B" w:rsidRPr="00AE439C" w:rsidRDefault="004A704B">
      <w:pPr>
        <w:jc w:val="center"/>
        <w:rPr>
          <w:rFonts w:ascii="Arial" w:hAnsi="Arial" w:cs="Arial"/>
          <w:b/>
          <w:sz w:val="16"/>
        </w:rPr>
      </w:pPr>
    </w:p>
    <w:p w:rsidR="004A704B" w:rsidRPr="00AE439C" w:rsidRDefault="00210FF3">
      <w:pPr>
        <w:pBdr>
          <w:top w:val="single" w:sz="12" w:space="1" w:color="auto"/>
          <w:left w:val="single" w:sz="12" w:space="1" w:color="auto"/>
          <w:bottom w:val="single" w:sz="12" w:space="1" w:color="auto"/>
          <w:right w:val="single" w:sz="12" w:space="1" w:color="auto"/>
        </w:pBdr>
        <w:rPr>
          <w:rFonts w:ascii="Arial" w:hAnsi="Arial" w:cs="Arial"/>
          <w:sz w:val="16"/>
        </w:rPr>
      </w:pPr>
      <w:r w:rsidRPr="00210FF3">
        <w:rPr>
          <w:rFonts w:ascii="Arial" w:hAnsi="Arial" w:cs="Arial"/>
          <w:noProof/>
        </w:rPr>
        <w:pict>
          <v:line id="Line 3" o:spid="_x0000_s1028"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75pt,1.3pt" to="327.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" o:allowincell="f" strokeweight="2pt">
            <v:stroke startarrowwidth="narrow" startarrowlength="short" endarrowwidth="narrow" endarrowlength="short"/>
          </v:line>
        </w:pict>
      </w:r>
      <w:r w:rsidRPr="00210FF3">
        <w:rPr>
          <w:rFonts w:ascii="Arial" w:hAnsi="Arial" w:cs="Arial"/>
          <w:noProof/>
        </w:rPr>
        <w:pict>
          <v:line id="Line 4" o:spid="_x0000_s1027"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35pt,.25pt" to="163.4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" o:allowincell="f" strokeweight="2pt">
            <v:stroke startarrowwidth="narrow" startarrowlength="short" endarrowwidth="narrow" endarrowlength="short"/>
          </v:line>
        </w:pic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r w:rsidRPr="00AE439C">
        <w:rPr>
          <w:rFonts w:ascii="Arial" w:hAnsi="Arial" w:cs="Arial"/>
        </w:rPr>
        <w:t>To:</w:t>
      </w:r>
      <w:r w:rsidR="00AE439C">
        <w:rPr>
          <w:rFonts w:ascii="Arial" w:hAnsi="Arial" w:cs="Arial"/>
        </w:rPr>
        <w:t xml:space="preserve">  </w:t>
      </w:r>
      <w:r w:rsidRPr="00AE439C">
        <w:rPr>
          <w:rFonts w:ascii="Arial" w:hAnsi="Arial" w:cs="Arial"/>
          <w:sz w:val="28"/>
        </w:rPr>
        <w:t>Safety Manager/Officer</w:t>
      </w:r>
      <w:r w:rsidRPr="00AE439C">
        <w:rPr>
          <w:rFonts w:ascii="Arial" w:hAnsi="Arial" w:cs="Arial"/>
          <w:sz w:val="36"/>
        </w:rPr>
        <w:t xml:space="preserve"> </w:t>
      </w:r>
      <w:r w:rsidRPr="00AE439C">
        <w:rPr>
          <w:rFonts w:ascii="Arial" w:hAnsi="Arial" w:cs="Arial"/>
          <w:sz w:val="36"/>
        </w:rPr>
        <w:tab/>
      </w:r>
      <w:r w:rsidRPr="00AE439C">
        <w:rPr>
          <w:rFonts w:ascii="Arial" w:hAnsi="Arial" w:cs="Arial"/>
        </w:rPr>
        <w:t>From:</w:t>
      </w:r>
      <w:r w:rsidRPr="00AE439C">
        <w:rPr>
          <w:rFonts w:ascii="Arial" w:hAnsi="Arial" w:cs="Arial"/>
        </w:rPr>
        <w:tab/>
      </w:r>
      <w:r w:rsidRPr="00AE439C">
        <w:rPr>
          <w:rFonts w:ascii="Arial" w:hAnsi="Arial" w:cs="Arial"/>
        </w:rPr>
        <w:tab/>
      </w:r>
      <w:r w:rsidRPr="00AE439C">
        <w:rPr>
          <w:rFonts w:ascii="Arial" w:hAnsi="Arial" w:cs="Arial"/>
        </w:rPr>
        <w:tab/>
      </w:r>
      <w:r w:rsidRPr="00AE439C">
        <w:rPr>
          <w:rFonts w:ascii="Arial" w:hAnsi="Arial" w:cs="Arial"/>
        </w:rPr>
        <w:tab/>
      </w:r>
      <w:r w:rsidR="00AE439C">
        <w:rPr>
          <w:rFonts w:ascii="Arial" w:hAnsi="Arial" w:cs="Arial"/>
        </w:rPr>
        <w:t xml:space="preserve">    </w:t>
      </w:r>
      <w:r w:rsidRPr="00AE439C">
        <w:rPr>
          <w:rFonts w:ascii="Arial" w:hAnsi="Arial" w:cs="Arial"/>
        </w:rPr>
        <w:t xml:space="preserve"> Date:</w: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pPr>
      <w:r w:rsidRPr="00AE439C">
        <w:rPr>
          <w:rFonts w:ascii="Arial" w:hAnsi="Arial" w:cs="Arial"/>
        </w:rPr>
        <w:tab/>
      </w:r>
      <w:r w:rsidRPr="00AE439C">
        <w:rPr>
          <w:rFonts w:ascii="Arial" w:hAnsi="Arial" w:cs="Arial"/>
        </w:rPr>
        <w:tab/>
      </w:r>
      <w:r w:rsidRPr="00AE439C">
        <w:rPr>
          <w:rFonts w:ascii="Arial" w:hAnsi="Arial" w:cs="Arial"/>
        </w:rPr>
        <w:tab/>
      </w:r>
      <w:r w:rsidRPr="00AE439C">
        <w:rPr>
          <w:rFonts w:ascii="Arial" w:hAnsi="Arial" w:cs="Arial"/>
        </w:rPr>
        <w:tab/>
      </w:r>
      <w:r w:rsidR="00AE439C">
        <w:rPr>
          <w:rFonts w:ascii="Arial" w:hAnsi="Arial" w:cs="Arial"/>
        </w:rPr>
        <w:t xml:space="preserve">          </w:t>
      </w:r>
      <w:r w:rsidRPr="00AE439C">
        <w:rPr>
          <w:rFonts w:ascii="Arial" w:hAnsi="Arial" w:cs="Arial"/>
        </w:rPr>
        <w:t xml:space="preserve"> (Optional)</w:t>
      </w:r>
    </w:p>
    <w:p w:rsidR="004A704B" w:rsidRPr="00AE439C" w:rsidRDefault="004A704B">
      <w:pPr>
        <w:pBdr>
          <w:top w:val="single" w:sz="18" w:space="1" w:color="auto"/>
          <w:left w:val="single" w:sz="18" w:space="1" w:color="auto"/>
          <w:bottom w:val="single" w:sz="18" w:space="1" w:color="auto"/>
          <w:right w:val="single" w:sz="18" w:space="1" w:color="auto"/>
        </w:pBdr>
        <w:rPr>
          <w:rFonts w:ascii="Arial" w:hAnsi="Arial" w:cs="Arial"/>
        </w:rPr>
        <w:sectPr w:rsidR="004A704B" w:rsidRPr="00AE439C" w:rsidSect="00AE439C">
          <w:pgSz w:w="12240" w:h="15840"/>
          <w:pgMar w:top="1440" w:right="1440" w:bottom="1440" w:left="1440" w:header="720" w:footer="720" w:gutter="0"/>
          <w:pgNumType w:chapStyle="1"/>
          <w:cols w:space="720"/>
        </w:sect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r w:rsidRPr="00AE439C">
        <w:rPr>
          <w:rFonts w:ascii="Arial" w:hAnsi="Arial" w:cs="Arial"/>
        </w:rPr>
        <w:lastRenderedPageBreak/>
        <w:t>Description of incident or observed hazard:</w:t>
      </w:r>
      <w:r w:rsidR="00AE439C">
        <w:rPr>
          <w:rFonts w:ascii="Arial" w:hAnsi="Arial" w:cs="Arial"/>
        </w:rPr>
        <w:t xml:space="preserve">  </w:t>
      </w:r>
      <w:r w:rsidRPr="00AE439C">
        <w:rPr>
          <w:rFonts w:ascii="Arial" w:hAnsi="Arial" w:cs="Arial"/>
        </w:rPr>
        <w:t>(Provide date, time, and location, as applicable.</w:t>
      </w:r>
      <w:r w:rsidR="00AE439C">
        <w:rPr>
          <w:rFonts w:ascii="Arial" w:hAnsi="Arial" w:cs="Arial"/>
        </w:rPr>
        <w:t xml:space="preserve">  </w:t>
      </w:r>
      <w:r w:rsidRPr="00AE439C">
        <w:rPr>
          <w:rFonts w:ascii="Arial" w:hAnsi="Arial" w:cs="Arial"/>
        </w:rPr>
        <w:t>Include a detailed and accurate description while being as concise as possible.)</w: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sectPr w:rsidR="004A704B" w:rsidRPr="00AE439C" w:rsidSect="00AE439C">
          <w:type w:val="continuous"/>
          <w:pgSz w:w="12240" w:h="15840"/>
          <w:pgMar w:top="1440" w:right="1440" w:bottom="1440" w:left="1440" w:header="720" w:footer="720" w:gutter="0"/>
          <w:pgNumType w:chapStyle="2"/>
          <w:cols w:space="720"/>
        </w:sect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pPr>
      <w:r w:rsidRPr="00AE439C">
        <w:rPr>
          <w:rFonts w:ascii="Arial" w:hAnsi="Arial" w:cs="Arial"/>
        </w:rPr>
        <w:lastRenderedPageBreak/>
        <w:t>Recommendations to eliminate, correct, or minimize the hazard:</w: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sectPr w:rsidR="004A704B" w:rsidRPr="00AE439C" w:rsidSect="00AE439C">
          <w:type w:val="continuous"/>
          <w:pgSz w:w="12240" w:h="15840"/>
          <w:pgMar w:top="1440" w:right="1440" w:bottom="1440" w:left="1440" w:header="720" w:footer="720" w:gutter="0"/>
          <w:pgNumType w:chapStyle="2"/>
          <w:cols w:space="720"/>
        </w:sect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pPr>
      <w:r w:rsidRPr="00AE439C">
        <w:rPr>
          <w:rFonts w:ascii="Arial" w:hAnsi="Arial" w:cs="Arial"/>
        </w:rPr>
        <w:lastRenderedPageBreak/>
        <w:t>Safety Manager/Officer investigation summary:</w: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pPr>
      <w:r w:rsidRPr="00AE439C">
        <w:rPr>
          <w:rFonts w:ascii="Arial" w:hAnsi="Arial" w:cs="Arial"/>
        </w:rPr>
        <w:t>Tracking #</w: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pPr>
      <w:r w:rsidRPr="00AE439C">
        <w:rPr>
          <w:rFonts w:ascii="Arial" w:hAnsi="Arial" w:cs="Arial"/>
        </w:rPr>
        <w:t xml:space="preserve">&amp; Risk Code________________ Referred to ________________________ </w: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pPr>
      <w:r w:rsidRPr="00AE439C">
        <w:rPr>
          <w:rFonts w:ascii="Arial" w:hAnsi="Arial" w:cs="Arial"/>
        </w:rPr>
        <w:t>Suspense Date__________________</w: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sectPr w:rsidR="004A704B" w:rsidRPr="00AE439C" w:rsidSect="00AE439C">
          <w:type w:val="continuous"/>
          <w:pgSz w:w="12240" w:h="15840"/>
          <w:pgMar w:top="1440" w:right="1440" w:bottom="1440" w:left="1440" w:header="720" w:footer="720" w:gutter="0"/>
          <w:pgNumType w:chapStyle="2"/>
          <w:cols w:space="720"/>
        </w:sect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rPr>
      </w:pPr>
      <w:r w:rsidRPr="00AE439C">
        <w:rPr>
          <w:rFonts w:ascii="Arial" w:hAnsi="Arial" w:cs="Arial"/>
        </w:rPr>
        <w:lastRenderedPageBreak/>
        <w:t>Corrective action taken:</w:t>
      </w: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4A704B" w:rsidRPr="00AE439C" w:rsidRDefault="004A704B">
      <w:pPr>
        <w:pBdr>
          <w:top w:val="single" w:sz="12" w:space="1" w:color="auto"/>
          <w:left w:val="single" w:sz="12" w:space="1" w:color="auto"/>
          <w:bottom w:val="single" w:sz="12" w:space="1" w:color="auto"/>
          <w:right w:val="single" w:sz="12" w:space="1" w:color="auto"/>
        </w:pBdr>
        <w:rPr>
          <w:rFonts w:ascii="Arial" w:hAnsi="Arial" w:cs="Arial"/>
          <w:sz w:val="28"/>
        </w:rPr>
      </w:pPr>
    </w:p>
    <w:p w:rsidR="00061A64" w:rsidRDefault="004A704B">
      <w:pPr>
        <w:pBdr>
          <w:top w:val="single" w:sz="12" w:space="1" w:color="auto"/>
          <w:left w:val="single" w:sz="12" w:space="1" w:color="auto"/>
          <w:bottom w:val="single" w:sz="12" w:space="1" w:color="auto"/>
          <w:right w:val="single" w:sz="12" w:space="1" w:color="auto"/>
        </w:pBdr>
        <w:rPr>
          <w:rFonts w:ascii="Arial" w:hAnsi="Arial" w:cs="Arial"/>
        </w:rPr>
      </w:pPr>
      <w:r w:rsidRPr="00AE439C">
        <w:rPr>
          <w:rFonts w:ascii="Arial" w:hAnsi="Arial" w:cs="Arial"/>
        </w:rPr>
        <w:t>Corrective action completion date ____________________</w:t>
      </w:r>
      <w:r w:rsidR="00AE439C">
        <w:rPr>
          <w:rFonts w:ascii="Arial" w:hAnsi="Arial" w:cs="Arial"/>
        </w:rPr>
        <w:t xml:space="preserve">  </w:t>
      </w:r>
    </w:p>
    <w:p w:rsidR="004A704B" w:rsidRPr="00AE439C" w:rsidRDefault="00061A64">
      <w:pPr>
        <w:pBdr>
          <w:top w:val="single" w:sz="12" w:space="1" w:color="auto"/>
          <w:left w:val="single" w:sz="12" w:space="1" w:color="auto"/>
          <w:bottom w:val="single" w:sz="12" w:space="1" w:color="auto"/>
          <w:right w:val="single" w:sz="12" w:space="1" w:color="auto"/>
        </w:pBdr>
        <w:rPr>
          <w:rFonts w:ascii="Arial" w:hAnsi="Arial" w:cs="Arial"/>
        </w:rPr>
      </w:pPr>
      <w:r>
        <w:rPr>
          <w:rFonts w:ascii="Arial" w:hAnsi="Arial" w:cs="Arial"/>
        </w:rPr>
        <w:t>B</w:t>
      </w:r>
      <w:r w:rsidR="004A704B" w:rsidRPr="00AE439C">
        <w:rPr>
          <w:rFonts w:ascii="Arial" w:hAnsi="Arial" w:cs="Arial"/>
        </w:rPr>
        <w:t>y _____________________________</w:t>
      </w:r>
    </w:p>
    <w:p w:rsidR="004A704B" w:rsidRPr="00AE439C" w:rsidRDefault="004A704B">
      <w:pPr>
        <w:rPr>
          <w:rFonts w:ascii="Arial" w:hAnsi="Arial" w:cs="Arial"/>
        </w:rPr>
        <w:sectPr w:rsidR="004A704B" w:rsidRPr="00AE439C" w:rsidSect="00AE439C">
          <w:type w:val="continuous"/>
          <w:pgSz w:w="12240" w:h="15840"/>
          <w:pgMar w:top="1440" w:right="1440" w:bottom="1440" w:left="1440" w:header="720" w:footer="720" w:gutter="0"/>
          <w:pgNumType w:chapStyle="1"/>
          <w:cols w:space="720"/>
        </w:sectPr>
      </w:pPr>
      <w:r w:rsidRPr="00AE439C">
        <w:rPr>
          <w:rFonts w:ascii="Arial" w:hAnsi="Arial" w:cs="Arial"/>
        </w:rPr>
        <w:t>INSTRUCTIONS:</w:t>
      </w:r>
      <w:r w:rsidR="00AE439C">
        <w:rPr>
          <w:rFonts w:ascii="Arial" w:hAnsi="Arial" w:cs="Arial"/>
        </w:rPr>
        <w:t xml:space="preserve">  </w:t>
      </w:r>
      <w:r w:rsidRPr="00AE439C">
        <w:rPr>
          <w:rFonts w:ascii="Arial" w:hAnsi="Arial" w:cs="Arial"/>
        </w:rPr>
        <w:t>Fill out using additional sheets as necessary.</w:t>
      </w:r>
      <w:r w:rsidR="00AE439C">
        <w:rPr>
          <w:rFonts w:ascii="Arial" w:hAnsi="Arial" w:cs="Arial"/>
        </w:rPr>
        <w:t xml:space="preserve">  </w:t>
      </w:r>
      <w:r w:rsidRPr="00AE439C">
        <w:rPr>
          <w:rFonts w:ascii="Arial" w:hAnsi="Arial" w:cs="Arial"/>
        </w:rPr>
        <w:t>Fold and forward completed form to the Safety Manager/Officer in an envelope marked confidential.</w:t>
      </w:r>
      <w:r w:rsidR="00AE439C">
        <w:rPr>
          <w:rFonts w:ascii="Arial" w:hAnsi="Arial" w:cs="Arial"/>
        </w:rPr>
        <w:t xml:space="preserve">  </w:t>
      </w:r>
      <w:r w:rsidRPr="00AE439C">
        <w:rPr>
          <w:rFonts w:ascii="Arial" w:hAnsi="Arial" w:cs="Arial"/>
        </w:rPr>
        <w:t>Thank you for your interest in your Safety Program.</w:t>
      </w:r>
    </w:p>
    <w:p w:rsidR="004A704B" w:rsidRPr="00FA4420" w:rsidRDefault="00FA4420" w:rsidP="00FA4420">
      <w:pPr>
        <w:pStyle w:val="NoSpacing"/>
        <w:rPr>
          <w:rFonts w:ascii="Arial" w:hAnsi="Arial" w:cs="Arial"/>
        </w:rPr>
      </w:pPr>
      <w:bookmarkStart w:id="73" w:name="_Toc404998530"/>
      <w:bookmarkStart w:id="74" w:name="_Toc404998760"/>
      <w:bookmarkStart w:id="75" w:name="_Toc405008492"/>
      <w:bookmarkStart w:id="76" w:name="_Toc405168106"/>
      <w:bookmarkStart w:id="77" w:name="_Toc405169674"/>
      <w:r>
        <w:rPr>
          <w:rFonts w:ascii="Arial" w:hAnsi="Arial" w:cs="Arial"/>
        </w:rPr>
        <w:lastRenderedPageBreak/>
        <w:t>Appendix IV</w:t>
      </w:r>
      <w:r w:rsidR="004A704B" w:rsidRPr="00FA4420">
        <w:rPr>
          <w:rFonts w:ascii="Arial" w:hAnsi="Arial" w:cs="Arial"/>
        </w:rPr>
        <w:t xml:space="preserve"> - Flight Operations Incident Report</w:t>
      </w:r>
      <w:bookmarkEnd w:id="73"/>
      <w:bookmarkEnd w:id="74"/>
      <w:bookmarkEnd w:id="75"/>
      <w:bookmarkEnd w:id="76"/>
      <w:bookmarkEnd w:id="77"/>
    </w:p>
    <w:p w:rsidR="004A704B" w:rsidRPr="00AE439C" w:rsidRDefault="004A704B">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312"/>
        <w:gridCol w:w="3312"/>
        <w:gridCol w:w="3312"/>
      </w:tblGrid>
      <w:tr w:rsidR="004A704B" w:rsidRPr="00AE439C">
        <w:trPr>
          <w:trHeight w:val="280"/>
        </w:trPr>
        <w:tc>
          <w:tcPr>
            <w:tcW w:w="9936" w:type="dxa"/>
            <w:gridSpan w:val="3"/>
            <w:tcBorders>
              <w:top w:val="nil"/>
              <w:left w:val="nil"/>
              <w:right w:val="nil"/>
            </w:tcBorders>
          </w:tcPr>
          <w:p w:rsidR="004A704B" w:rsidRPr="00AE439C" w:rsidRDefault="004A704B">
            <w:pPr>
              <w:rPr>
                <w:rFonts w:ascii="Arial" w:hAnsi="Arial" w:cs="Arial"/>
                <w:b/>
              </w:rPr>
            </w:pPr>
            <w:r w:rsidRPr="00AE439C">
              <w:rPr>
                <w:rFonts w:ascii="Arial" w:hAnsi="Arial" w:cs="Arial"/>
                <w:b/>
              </w:rPr>
              <w:t>1.</w:t>
            </w:r>
            <w:r w:rsidR="00AE439C">
              <w:rPr>
                <w:rFonts w:ascii="Arial" w:hAnsi="Arial" w:cs="Arial"/>
                <w:b/>
              </w:rPr>
              <w:t xml:space="preserve">  </w:t>
            </w:r>
            <w:r w:rsidRPr="00AE439C">
              <w:rPr>
                <w:rFonts w:ascii="Arial" w:hAnsi="Arial" w:cs="Arial"/>
                <w:b/>
              </w:rPr>
              <w:t xml:space="preserve">Type of Event - </w:t>
            </w:r>
            <w:r w:rsidRPr="00AE439C">
              <w:rPr>
                <w:rFonts w:ascii="Arial" w:hAnsi="Arial" w:cs="Arial"/>
              </w:rPr>
              <w:t>check all appropriate responses</w:t>
            </w:r>
          </w:p>
        </w:tc>
      </w:tr>
      <w:tr w:rsidR="004A704B" w:rsidRPr="00AE439C">
        <w:trPr>
          <w:trHeight w:val="280"/>
        </w:trPr>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Human Factor Error</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Runway/taxiway excursion</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Foreign Object Damage</w:t>
            </w:r>
          </w:p>
        </w:tc>
      </w:tr>
      <w:tr w:rsidR="004A704B" w:rsidRPr="00AE439C">
        <w:trPr>
          <w:trHeight w:val="280"/>
        </w:trPr>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Altitude Deviation</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Runway Incursion</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Severe Wake Turbulence</w:t>
            </w:r>
          </w:p>
        </w:tc>
      </w:tr>
      <w:tr w:rsidR="004A704B" w:rsidRPr="00AE439C">
        <w:trPr>
          <w:trHeight w:val="280"/>
        </w:trPr>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Navigational Deviation</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Severe Turbulence</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Collision Hazard</w:t>
            </w:r>
          </w:p>
        </w:tc>
      </w:tr>
      <w:tr w:rsidR="004A704B" w:rsidRPr="00AE439C">
        <w:trPr>
          <w:trHeight w:val="280"/>
        </w:trPr>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Communication Error</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Severe Icing</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GPWS Alert</w:t>
            </w:r>
          </w:p>
        </w:tc>
      </w:tr>
      <w:tr w:rsidR="004A704B" w:rsidRPr="00AE439C">
        <w:trPr>
          <w:trHeight w:val="280"/>
        </w:trPr>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Crewmember Incapacitation</w:t>
            </w:r>
          </w:p>
        </w:tc>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Loss of Cabin Pressure</w:t>
            </w:r>
          </w:p>
        </w:tc>
        <w:tc>
          <w:tcPr>
            <w:tcW w:w="3312" w:type="dxa"/>
            <w:tcBorders>
              <w:bottom w:val="nil"/>
            </w:tcBorders>
          </w:tcPr>
          <w:p w:rsidR="004A704B" w:rsidRPr="00AE439C" w:rsidRDefault="004A704B" w:rsidP="00F46C54">
            <w:pPr>
              <w:numPr>
                <w:ilvl w:val="0"/>
                <w:numId w:val="16"/>
              </w:numPr>
              <w:rPr>
                <w:rFonts w:ascii="Arial" w:hAnsi="Arial" w:cs="Arial"/>
              </w:rPr>
            </w:pPr>
            <w:r w:rsidRPr="00AE439C">
              <w:rPr>
                <w:rFonts w:ascii="Arial" w:hAnsi="Arial" w:cs="Arial"/>
              </w:rPr>
              <w:t>TCAS RA</w:t>
            </w:r>
          </w:p>
        </w:tc>
      </w:tr>
      <w:tr w:rsidR="004A704B" w:rsidRPr="00AE439C">
        <w:trPr>
          <w:trHeight w:val="280"/>
        </w:trPr>
        <w:tc>
          <w:tcPr>
            <w:tcW w:w="3312" w:type="dxa"/>
          </w:tcPr>
          <w:p w:rsidR="004A704B" w:rsidRPr="00AE439C" w:rsidRDefault="004A704B" w:rsidP="00F46C54">
            <w:pPr>
              <w:numPr>
                <w:ilvl w:val="0"/>
                <w:numId w:val="16"/>
              </w:numPr>
              <w:rPr>
                <w:rFonts w:ascii="Arial" w:hAnsi="Arial" w:cs="Arial"/>
              </w:rPr>
            </w:pPr>
            <w:r w:rsidRPr="00AE439C">
              <w:rPr>
                <w:rFonts w:ascii="Arial" w:hAnsi="Arial" w:cs="Arial"/>
              </w:rPr>
              <w:t>Aborted Takeoff</w:t>
            </w:r>
          </w:p>
        </w:tc>
        <w:tc>
          <w:tcPr>
            <w:tcW w:w="6624" w:type="dxa"/>
            <w:gridSpan w:val="2"/>
          </w:tcPr>
          <w:p w:rsidR="004A704B" w:rsidRPr="00AE439C" w:rsidRDefault="004A704B" w:rsidP="00F46C54">
            <w:pPr>
              <w:numPr>
                <w:ilvl w:val="0"/>
                <w:numId w:val="16"/>
              </w:numPr>
              <w:rPr>
                <w:rFonts w:ascii="Arial" w:hAnsi="Arial" w:cs="Arial"/>
              </w:rPr>
            </w:pPr>
            <w:r w:rsidRPr="00AE439C">
              <w:rPr>
                <w:rFonts w:ascii="Arial" w:hAnsi="Arial" w:cs="Arial"/>
              </w:rPr>
              <w:t>Other</w:t>
            </w:r>
            <w:r w:rsidR="00AE439C">
              <w:rPr>
                <w:rFonts w:ascii="Arial" w:hAnsi="Arial" w:cs="Arial"/>
              </w:rPr>
              <w:t xml:space="preserve">  </w:t>
            </w:r>
            <w:r w:rsidRPr="00AE439C">
              <w:rPr>
                <w:rFonts w:ascii="Arial" w:hAnsi="Arial" w:cs="Arial"/>
              </w:rPr>
              <w:t>- _________________________________________</w:t>
            </w:r>
          </w:p>
        </w:tc>
      </w:tr>
    </w:tbl>
    <w:p w:rsidR="004A704B" w:rsidRPr="00AE439C" w:rsidRDefault="004A704B">
      <w:pPr>
        <w:rPr>
          <w:rFonts w:ascii="Arial" w:hAnsi="Arial" w:cs="Arial"/>
        </w:rPr>
      </w:pPr>
    </w:p>
    <w:tbl>
      <w:tblPr>
        <w:tblW w:w="0" w:type="auto"/>
        <w:tblLayout w:type="fixed"/>
        <w:tblLook w:val="0000"/>
      </w:tblPr>
      <w:tblGrid>
        <w:gridCol w:w="3312"/>
        <w:gridCol w:w="3312"/>
        <w:gridCol w:w="3312"/>
      </w:tblGrid>
      <w:tr w:rsidR="004A704B" w:rsidRPr="00AE439C">
        <w:trPr>
          <w:trHeight w:val="280"/>
        </w:trPr>
        <w:tc>
          <w:tcPr>
            <w:tcW w:w="9936" w:type="dxa"/>
            <w:gridSpan w:val="3"/>
          </w:tcPr>
          <w:p w:rsidR="004A704B" w:rsidRPr="00AE439C" w:rsidRDefault="004A704B">
            <w:pPr>
              <w:rPr>
                <w:rFonts w:ascii="Arial" w:hAnsi="Arial" w:cs="Arial"/>
              </w:rPr>
            </w:pPr>
            <w:r w:rsidRPr="00AE439C">
              <w:rPr>
                <w:rFonts w:ascii="Arial" w:hAnsi="Arial" w:cs="Arial"/>
                <w:b/>
              </w:rPr>
              <w:t>2.</w:t>
            </w:r>
            <w:r w:rsidR="00AE439C">
              <w:rPr>
                <w:rFonts w:ascii="Arial" w:hAnsi="Arial" w:cs="Arial"/>
                <w:b/>
              </w:rPr>
              <w:t xml:space="preserve">  </w:t>
            </w:r>
            <w:r w:rsidRPr="00AE439C">
              <w:rPr>
                <w:rFonts w:ascii="Arial" w:hAnsi="Arial" w:cs="Arial"/>
                <w:b/>
              </w:rPr>
              <w:t xml:space="preserve">Weather Conditions - </w:t>
            </w:r>
            <w:r w:rsidRPr="00AE439C">
              <w:rPr>
                <w:rFonts w:ascii="Arial" w:hAnsi="Arial" w:cs="Arial"/>
              </w:rPr>
              <w:t>check all appropriate responses</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IMC</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Thunderstorm</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Icing</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VMC</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Turbulence</w:t>
            </w:r>
          </w:p>
        </w:tc>
        <w:tc>
          <w:tcPr>
            <w:tcW w:w="3312" w:type="dxa"/>
            <w:tcBorders>
              <w:top w:val="single" w:sz="6" w:space="0" w:color="auto"/>
              <w:left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Crosswind</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Precipitation</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Windshear</w:t>
            </w:r>
          </w:p>
        </w:tc>
        <w:tc>
          <w:tcPr>
            <w:tcW w:w="3312" w:type="dxa"/>
            <w:tcBorders>
              <w:top w:val="single" w:sz="6" w:space="0" w:color="auto"/>
              <w:left w:val="single" w:sz="6" w:space="0" w:color="auto"/>
            </w:tcBorders>
          </w:tcPr>
          <w:p w:rsidR="004A704B" w:rsidRPr="00AE439C" w:rsidRDefault="004A704B">
            <w:pPr>
              <w:rPr>
                <w:rFonts w:ascii="Arial" w:hAnsi="Arial" w:cs="Arial"/>
              </w:rPr>
            </w:pPr>
          </w:p>
        </w:tc>
      </w:tr>
    </w:tbl>
    <w:p w:rsidR="004A704B" w:rsidRPr="00AE439C" w:rsidRDefault="004A704B">
      <w:pPr>
        <w:rPr>
          <w:rFonts w:ascii="Arial" w:hAnsi="Arial" w:cs="Arial"/>
        </w:rPr>
      </w:pPr>
    </w:p>
    <w:tbl>
      <w:tblPr>
        <w:tblW w:w="0" w:type="auto"/>
        <w:tblLayout w:type="fixed"/>
        <w:tblLook w:val="0000"/>
      </w:tblPr>
      <w:tblGrid>
        <w:gridCol w:w="2484"/>
        <w:gridCol w:w="2484"/>
        <w:gridCol w:w="2491"/>
        <w:gridCol w:w="2477"/>
        <w:gridCol w:w="14"/>
      </w:tblGrid>
      <w:tr w:rsidR="004A704B" w:rsidRPr="00AE439C">
        <w:trPr>
          <w:gridAfter w:val="1"/>
          <w:wAfter w:w="14" w:type="dxa"/>
          <w:trHeight w:val="280"/>
        </w:trPr>
        <w:tc>
          <w:tcPr>
            <w:tcW w:w="9936" w:type="dxa"/>
            <w:gridSpan w:val="4"/>
          </w:tcPr>
          <w:p w:rsidR="004A704B" w:rsidRPr="00AE439C" w:rsidRDefault="004A704B">
            <w:pPr>
              <w:rPr>
                <w:rFonts w:ascii="Arial" w:hAnsi="Arial" w:cs="Arial"/>
                <w:b/>
              </w:rPr>
            </w:pPr>
            <w:r w:rsidRPr="00AE439C">
              <w:rPr>
                <w:rFonts w:ascii="Arial" w:hAnsi="Arial" w:cs="Arial"/>
                <w:b/>
              </w:rPr>
              <w:t>3.</w:t>
            </w:r>
            <w:r w:rsidR="00AE439C">
              <w:rPr>
                <w:rFonts w:ascii="Arial" w:hAnsi="Arial" w:cs="Arial"/>
                <w:b/>
              </w:rPr>
              <w:t xml:space="preserve">  </w:t>
            </w:r>
            <w:r w:rsidRPr="00AE439C">
              <w:rPr>
                <w:rFonts w:ascii="Arial" w:hAnsi="Arial" w:cs="Arial"/>
                <w:b/>
              </w:rPr>
              <w:t xml:space="preserve">Time/Date - </w:t>
            </w:r>
            <w:r w:rsidRPr="00AE439C">
              <w:rPr>
                <w:rFonts w:ascii="Arial" w:hAnsi="Arial" w:cs="Arial"/>
              </w:rPr>
              <w:t>check or fill out all appropriate responses</w:t>
            </w:r>
          </w:p>
        </w:tc>
      </w:tr>
      <w:tr w:rsidR="004A704B" w:rsidRPr="00AE439C">
        <w:trPr>
          <w:trHeight w:val="280"/>
        </w:trPr>
        <w:tc>
          <w:tcPr>
            <w:tcW w:w="2484" w:type="dxa"/>
            <w:tcBorders>
              <w:top w:val="single" w:sz="6" w:space="0" w:color="auto"/>
              <w:left w:val="single" w:sz="6" w:space="0" w:color="auto"/>
              <w:bottom w:val="single" w:sz="6" w:space="0" w:color="auto"/>
              <w:right w:val="single" w:sz="6" w:space="0" w:color="auto"/>
            </w:tcBorders>
          </w:tcPr>
          <w:p w:rsidR="004A704B" w:rsidRPr="00AE439C" w:rsidRDefault="004A704B">
            <w:pPr>
              <w:rPr>
                <w:rFonts w:ascii="Arial" w:hAnsi="Arial" w:cs="Arial"/>
              </w:rPr>
            </w:pPr>
            <w:r w:rsidRPr="00AE439C">
              <w:rPr>
                <w:rFonts w:ascii="Arial" w:hAnsi="Arial" w:cs="Arial"/>
              </w:rPr>
              <w:t>Month ____________</w:t>
            </w:r>
          </w:p>
        </w:tc>
        <w:tc>
          <w:tcPr>
            <w:tcW w:w="2484" w:type="dxa"/>
            <w:tcBorders>
              <w:top w:val="single" w:sz="6" w:space="0" w:color="auto"/>
              <w:left w:val="single" w:sz="6" w:space="0" w:color="auto"/>
              <w:bottom w:val="single" w:sz="6" w:space="0" w:color="auto"/>
              <w:right w:val="single" w:sz="6" w:space="0" w:color="auto"/>
            </w:tcBorders>
          </w:tcPr>
          <w:p w:rsidR="004A704B" w:rsidRPr="00AE439C" w:rsidRDefault="004A704B">
            <w:pPr>
              <w:rPr>
                <w:rFonts w:ascii="Arial" w:hAnsi="Arial" w:cs="Arial"/>
              </w:rPr>
            </w:pPr>
            <w:r w:rsidRPr="00AE439C">
              <w:rPr>
                <w:rFonts w:ascii="Arial" w:hAnsi="Arial" w:cs="Arial"/>
              </w:rPr>
              <w:t>Year ______________</w:t>
            </w:r>
          </w:p>
        </w:tc>
        <w:tc>
          <w:tcPr>
            <w:tcW w:w="2491"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7"/>
              </w:numPr>
              <w:rPr>
                <w:rFonts w:ascii="Arial" w:hAnsi="Arial" w:cs="Arial"/>
              </w:rPr>
            </w:pPr>
            <w:r w:rsidRPr="00AE439C">
              <w:rPr>
                <w:rFonts w:ascii="Arial" w:hAnsi="Arial" w:cs="Arial"/>
              </w:rPr>
              <w:t>0400-0759 local time</w:t>
            </w:r>
          </w:p>
        </w:tc>
        <w:tc>
          <w:tcPr>
            <w:tcW w:w="2491" w:type="dxa"/>
            <w:gridSpan w:val="2"/>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7"/>
              </w:numPr>
              <w:rPr>
                <w:rFonts w:ascii="Arial" w:hAnsi="Arial" w:cs="Arial"/>
              </w:rPr>
            </w:pPr>
            <w:r w:rsidRPr="00AE439C">
              <w:rPr>
                <w:rFonts w:ascii="Arial" w:hAnsi="Arial" w:cs="Arial"/>
              </w:rPr>
              <w:t>0800-1159 local time</w:t>
            </w:r>
          </w:p>
        </w:tc>
      </w:tr>
      <w:tr w:rsidR="004A704B" w:rsidRPr="00AE439C">
        <w:trPr>
          <w:trHeight w:val="280"/>
        </w:trPr>
        <w:tc>
          <w:tcPr>
            <w:tcW w:w="2484"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7"/>
              </w:numPr>
              <w:rPr>
                <w:rFonts w:ascii="Arial" w:hAnsi="Arial" w:cs="Arial"/>
              </w:rPr>
            </w:pPr>
            <w:r w:rsidRPr="00AE439C">
              <w:rPr>
                <w:rFonts w:ascii="Arial" w:hAnsi="Arial" w:cs="Arial"/>
              </w:rPr>
              <w:t>1200-1559 local time</w:t>
            </w:r>
          </w:p>
        </w:tc>
        <w:tc>
          <w:tcPr>
            <w:tcW w:w="2484"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7"/>
              </w:numPr>
              <w:rPr>
                <w:rFonts w:ascii="Arial" w:hAnsi="Arial" w:cs="Arial"/>
              </w:rPr>
            </w:pPr>
            <w:r w:rsidRPr="00AE439C">
              <w:rPr>
                <w:rFonts w:ascii="Arial" w:hAnsi="Arial" w:cs="Arial"/>
              </w:rPr>
              <w:t>1600-1959 local time</w:t>
            </w:r>
          </w:p>
        </w:tc>
        <w:tc>
          <w:tcPr>
            <w:tcW w:w="2491"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7"/>
              </w:numPr>
              <w:rPr>
                <w:rFonts w:ascii="Arial" w:hAnsi="Arial" w:cs="Arial"/>
              </w:rPr>
            </w:pPr>
            <w:r w:rsidRPr="00AE439C">
              <w:rPr>
                <w:rFonts w:ascii="Arial" w:hAnsi="Arial" w:cs="Arial"/>
              </w:rPr>
              <w:t>2000-2359 local time</w:t>
            </w:r>
          </w:p>
        </w:tc>
        <w:tc>
          <w:tcPr>
            <w:tcW w:w="2491" w:type="dxa"/>
            <w:gridSpan w:val="2"/>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7"/>
              </w:numPr>
              <w:rPr>
                <w:rFonts w:ascii="Arial" w:hAnsi="Arial" w:cs="Arial"/>
              </w:rPr>
            </w:pPr>
            <w:r w:rsidRPr="00AE439C">
              <w:rPr>
                <w:rFonts w:ascii="Arial" w:hAnsi="Arial" w:cs="Arial"/>
              </w:rPr>
              <w:t>0000-0400 local time</w:t>
            </w:r>
          </w:p>
        </w:tc>
      </w:tr>
    </w:tbl>
    <w:p w:rsidR="004A704B" w:rsidRPr="00AE439C" w:rsidRDefault="004A704B">
      <w:pPr>
        <w:rPr>
          <w:rFonts w:ascii="Arial" w:hAnsi="Arial" w:cs="Arial"/>
        </w:rPr>
      </w:pPr>
    </w:p>
    <w:tbl>
      <w:tblPr>
        <w:tblW w:w="0" w:type="auto"/>
        <w:tblLayout w:type="fixed"/>
        <w:tblLook w:val="0000"/>
      </w:tblPr>
      <w:tblGrid>
        <w:gridCol w:w="2160"/>
        <w:gridCol w:w="3888"/>
        <w:gridCol w:w="3888"/>
      </w:tblGrid>
      <w:tr w:rsidR="004A704B" w:rsidRPr="00AE439C">
        <w:trPr>
          <w:trHeight w:val="280"/>
        </w:trPr>
        <w:tc>
          <w:tcPr>
            <w:tcW w:w="2160" w:type="dxa"/>
          </w:tcPr>
          <w:p w:rsidR="004A704B" w:rsidRPr="00AE439C" w:rsidRDefault="004A704B">
            <w:pPr>
              <w:rPr>
                <w:rFonts w:ascii="Arial" w:hAnsi="Arial" w:cs="Arial"/>
              </w:rPr>
            </w:pPr>
            <w:r w:rsidRPr="00AE439C">
              <w:rPr>
                <w:rFonts w:ascii="Arial" w:hAnsi="Arial" w:cs="Arial"/>
                <w:b/>
              </w:rPr>
              <w:t>4.</w:t>
            </w:r>
            <w:r w:rsidR="00AE439C">
              <w:rPr>
                <w:rFonts w:ascii="Arial" w:hAnsi="Arial" w:cs="Arial"/>
                <w:b/>
              </w:rPr>
              <w:t xml:space="preserve">  </w:t>
            </w:r>
            <w:r w:rsidRPr="00AE439C">
              <w:rPr>
                <w:rFonts w:ascii="Arial" w:hAnsi="Arial" w:cs="Arial"/>
                <w:b/>
              </w:rPr>
              <w:t>Duty Day</w:t>
            </w:r>
          </w:p>
        </w:tc>
        <w:tc>
          <w:tcPr>
            <w:tcW w:w="3888"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Standard Duty Day</w:t>
            </w:r>
          </w:p>
        </w:tc>
        <w:tc>
          <w:tcPr>
            <w:tcW w:w="3888"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Extended Duty Day</w:t>
            </w:r>
          </w:p>
        </w:tc>
      </w:tr>
    </w:tbl>
    <w:p w:rsidR="004A704B" w:rsidRPr="00AE439C" w:rsidRDefault="004A704B">
      <w:pPr>
        <w:rPr>
          <w:rFonts w:ascii="Arial" w:hAnsi="Arial" w:cs="Arial"/>
        </w:rPr>
      </w:pPr>
    </w:p>
    <w:tbl>
      <w:tblPr>
        <w:tblW w:w="0" w:type="auto"/>
        <w:tblLayout w:type="fixed"/>
        <w:tblLook w:val="0000"/>
      </w:tblPr>
      <w:tblGrid>
        <w:gridCol w:w="3312"/>
        <w:gridCol w:w="3312"/>
        <w:gridCol w:w="3312"/>
      </w:tblGrid>
      <w:tr w:rsidR="004A704B" w:rsidRPr="00AE439C">
        <w:trPr>
          <w:trHeight w:val="280"/>
        </w:trPr>
        <w:tc>
          <w:tcPr>
            <w:tcW w:w="9936" w:type="dxa"/>
            <w:gridSpan w:val="3"/>
          </w:tcPr>
          <w:p w:rsidR="004A704B" w:rsidRPr="00AE439C" w:rsidRDefault="004A704B">
            <w:pPr>
              <w:rPr>
                <w:rFonts w:ascii="Arial" w:hAnsi="Arial" w:cs="Arial"/>
              </w:rPr>
            </w:pPr>
            <w:r w:rsidRPr="00AE439C">
              <w:rPr>
                <w:rFonts w:ascii="Arial" w:hAnsi="Arial" w:cs="Arial"/>
                <w:b/>
              </w:rPr>
              <w:t>5.</w:t>
            </w:r>
            <w:r w:rsidR="00AE439C">
              <w:rPr>
                <w:rFonts w:ascii="Arial" w:hAnsi="Arial" w:cs="Arial"/>
                <w:b/>
              </w:rPr>
              <w:t xml:space="preserve">  </w:t>
            </w:r>
            <w:r w:rsidRPr="00AE439C">
              <w:rPr>
                <w:rFonts w:ascii="Arial" w:hAnsi="Arial" w:cs="Arial"/>
                <w:b/>
              </w:rPr>
              <w:t>Mode of Flight</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Ramp</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Climb</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Descent</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Taxi</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Cruise</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Approach</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Takeoff</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Holding</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Landing</w:t>
            </w:r>
          </w:p>
        </w:tc>
      </w:tr>
    </w:tbl>
    <w:p w:rsidR="004A704B" w:rsidRPr="00AE439C" w:rsidRDefault="004A704B">
      <w:pPr>
        <w:rPr>
          <w:rFonts w:ascii="Arial" w:hAnsi="Arial" w:cs="Arial"/>
        </w:rPr>
      </w:pPr>
    </w:p>
    <w:tbl>
      <w:tblPr>
        <w:tblW w:w="0" w:type="auto"/>
        <w:tblLayout w:type="fixed"/>
        <w:tblLook w:val="0000"/>
      </w:tblPr>
      <w:tblGrid>
        <w:gridCol w:w="3312"/>
        <w:gridCol w:w="3312"/>
        <w:gridCol w:w="3312"/>
      </w:tblGrid>
      <w:tr w:rsidR="004A704B" w:rsidRPr="00AE439C">
        <w:trPr>
          <w:trHeight w:val="280"/>
        </w:trPr>
        <w:tc>
          <w:tcPr>
            <w:tcW w:w="9936" w:type="dxa"/>
            <w:gridSpan w:val="3"/>
          </w:tcPr>
          <w:p w:rsidR="004A704B" w:rsidRPr="00AE439C" w:rsidRDefault="004A704B">
            <w:pPr>
              <w:rPr>
                <w:rFonts w:ascii="Arial" w:hAnsi="Arial" w:cs="Arial"/>
              </w:rPr>
            </w:pPr>
            <w:r w:rsidRPr="00AE439C">
              <w:rPr>
                <w:rFonts w:ascii="Arial" w:hAnsi="Arial" w:cs="Arial"/>
                <w:b/>
              </w:rPr>
              <w:t>6.</w:t>
            </w:r>
            <w:r w:rsidR="00AE439C">
              <w:rPr>
                <w:rFonts w:ascii="Arial" w:hAnsi="Arial" w:cs="Arial"/>
                <w:b/>
              </w:rPr>
              <w:t xml:space="preserve">  </w:t>
            </w:r>
            <w:r w:rsidRPr="00AE439C">
              <w:rPr>
                <w:rFonts w:ascii="Arial" w:hAnsi="Arial" w:cs="Arial"/>
                <w:b/>
              </w:rPr>
              <w:t xml:space="preserve">Action Taken - </w:t>
            </w:r>
            <w:r w:rsidRPr="00AE439C">
              <w:rPr>
                <w:rFonts w:ascii="Arial" w:hAnsi="Arial" w:cs="Arial"/>
              </w:rPr>
              <w:t>check all appropriate responses</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Performed Emerg. Proc.</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Declared Emergency</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In-Flight Engine Shutdown</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Followed SOP</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Requested Crash/Rescue</w:t>
            </w:r>
          </w:p>
        </w:tc>
        <w:tc>
          <w:tcPr>
            <w:tcW w:w="3312" w:type="dxa"/>
            <w:tcBorders>
              <w:top w:val="single" w:sz="6" w:space="0" w:color="auto"/>
              <w:left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Divert From Dest. Airport</w:t>
            </w:r>
          </w:p>
        </w:tc>
      </w:tr>
      <w:tr w:rsidR="004A704B" w:rsidRPr="00AE439C">
        <w:trPr>
          <w:trHeight w:val="280"/>
        </w:trPr>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Followed Checklist</w:t>
            </w:r>
          </w:p>
        </w:tc>
        <w:tc>
          <w:tcPr>
            <w:tcW w:w="3312" w:type="dxa"/>
            <w:tcBorders>
              <w:top w:val="single" w:sz="6" w:space="0" w:color="auto"/>
              <w:left w:val="single" w:sz="6" w:space="0" w:color="auto"/>
              <w:bottom w:val="single" w:sz="6" w:space="0" w:color="auto"/>
              <w:right w:val="single" w:sz="6" w:space="0" w:color="auto"/>
            </w:tcBorders>
          </w:tcPr>
          <w:p w:rsidR="004A704B" w:rsidRPr="00AE439C" w:rsidRDefault="004A704B" w:rsidP="00F46C54">
            <w:pPr>
              <w:numPr>
                <w:ilvl w:val="0"/>
                <w:numId w:val="16"/>
              </w:numPr>
              <w:rPr>
                <w:rFonts w:ascii="Arial" w:hAnsi="Arial" w:cs="Arial"/>
              </w:rPr>
            </w:pPr>
            <w:r w:rsidRPr="00AE439C">
              <w:rPr>
                <w:rFonts w:ascii="Arial" w:hAnsi="Arial" w:cs="Arial"/>
              </w:rPr>
              <w:t>Requested Medical Assist.</w:t>
            </w:r>
          </w:p>
        </w:tc>
        <w:tc>
          <w:tcPr>
            <w:tcW w:w="3312" w:type="dxa"/>
            <w:tcBorders>
              <w:top w:val="single" w:sz="6" w:space="0" w:color="auto"/>
              <w:left w:val="single" w:sz="6" w:space="0" w:color="auto"/>
            </w:tcBorders>
          </w:tcPr>
          <w:p w:rsidR="004A704B" w:rsidRPr="00AE439C" w:rsidRDefault="004A704B">
            <w:pPr>
              <w:rPr>
                <w:rFonts w:ascii="Arial" w:hAnsi="Arial" w:cs="Arial"/>
              </w:rPr>
            </w:pPr>
          </w:p>
        </w:tc>
      </w:tr>
    </w:tbl>
    <w:p w:rsidR="004A704B" w:rsidRPr="00AE439C" w:rsidRDefault="004A704B">
      <w:pPr>
        <w:rPr>
          <w:rFonts w:ascii="Arial" w:hAnsi="Arial" w:cs="Arial"/>
        </w:rPr>
      </w:pPr>
    </w:p>
    <w:tbl>
      <w:tblPr>
        <w:tblW w:w="0" w:type="auto"/>
        <w:tblLayout w:type="fixed"/>
        <w:tblLook w:val="0000"/>
      </w:tblPr>
      <w:tblGrid>
        <w:gridCol w:w="7056"/>
        <w:gridCol w:w="1440"/>
        <w:gridCol w:w="1440"/>
      </w:tblGrid>
      <w:tr w:rsidR="004A704B" w:rsidRPr="00AE439C">
        <w:trPr>
          <w:trHeight w:val="280"/>
        </w:trPr>
        <w:tc>
          <w:tcPr>
            <w:tcW w:w="7056" w:type="dxa"/>
          </w:tcPr>
          <w:p w:rsidR="004A704B" w:rsidRPr="00AE439C" w:rsidRDefault="004A704B">
            <w:pPr>
              <w:rPr>
                <w:rFonts w:ascii="Arial" w:hAnsi="Arial" w:cs="Arial"/>
              </w:rPr>
            </w:pPr>
            <w:r w:rsidRPr="00AE439C">
              <w:rPr>
                <w:rFonts w:ascii="Arial" w:hAnsi="Arial" w:cs="Arial"/>
                <w:b/>
              </w:rPr>
              <w:t>7.</w:t>
            </w:r>
            <w:r w:rsidR="00AE439C">
              <w:rPr>
                <w:rFonts w:ascii="Arial" w:hAnsi="Arial" w:cs="Arial"/>
                <w:b/>
              </w:rPr>
              <w:t xml:space="preserve">  </w:t>
            </w:r>
            <w:r w:rsidRPr="00AE439C">
              <w:rPr>
                <w:rFonts w:ascii="Arial" w:hAnsi="Arial" w:cs="Arial"/>
                <w:b/>
              </w:rPr>
              <w:t>Crewmember’s Assessment</w:t>
            </w:r>
          </w:p>
        </w:tc>
        <w:tc>
          <w:tcPr>
            <w:tcW w:w="1440" w:type="dxa"/>
          </w:tcPr>
          <w:p w:rsidR="004A704B" w:rsidRPr="00AE439C" w:rsidRDefault="004A704B">
            <w:pPr>
              <w:rPr>
                <w:rFonts w:ascii="Arial" w:hAnsi="Arial" w:cs="Arial"/>
              </w:rPr>
            </w:pPr>
          </w:p>
        </w:tc>
        <w:tc>
          <w:tcPr>
            <w:tcW w:w="1440" w:type="dxa"/>
          </w:tcPr>
          <w:p w:rsidR="004A704B" w:rsidRPr="00AE439C" w:rsidRDefault="004A704B">
            <w:pPr>
              <w:rPr>
                <w:rFonts w:ascii="Arial" w:hAnsi="Arial" w:cs="Arial"/>
              </w:rPr>
            </w:pPr>
          </w:p>
        </w:tc>
      </w:tr>
      <w:tr w:rsidR="004A704B" w:rsidRPr="00AE439C">
        <w:trPr>
          <w:trHeight w:val="280"/>
        </w:trPr>
        <w:tc>
          <w:tcPr>
            <w:tcW w:w="7056" w:type="dxa"/>
          </w:tcPr>
          <w:p w:rsidR="004A704B" w:rsidRPr="00AE439C" w:rsidRDefault="004A704B">
            <w:pPr>
              <w:rPr>
                <w:rFonts w:ascii="Arial" w:hAnsi="Arial" w:cs="Arial"/>
              </w:rPr>
            </w:pPr>
            <w:r w:rsidRPr="00AE439C">
              <w:rPr>
                <w:rFonts w:ascii="Arial" w:hAnsi="Arial" w:cs="Arial"/>
              </w:rPr>
              <w:t>Was the above procedure/checklist adequate for this situation?</w:t>
            </w:r>
          </w:p>
        </w:tc>
        <w:tc>
          <w:tcPr>
            <w:tcW w:w="1440" w:type="dxa"/>
          </w:tcPr>
          <w:p w:rsidR="004A704B" w:rsidRPr="00AE439C" w:rsidRDefault="004A704B" w:rsidP="00F46C54">
            <w:pPr>
              <w:numPr>
                <w:ilvl w:val="0"/>
                <w:numId w:val="16"/>
              </w:numPr>
              <w:rPr>
                <w:rFonts w:ascii="Arial" w:hAnsi="Arial" w:cs="Arial"/>
              </w:rPr>
            </w:pPr>
            <w:r w:rsidRPr="00AE439C">
              <w:rPr>
                <w:rFonts w:ascii="Arial" w:hAnsi="Arial" w:cs="Arial"/>
              </w:rPr>
              <w:t>Yes</w:t>
            </w:r>
          </w:p>
        </w:tc>
        <w:tc>
          <w:tcPr>
            <w:tcW w:w="1440" w:type="dxa"/>
          </w:tcPr>
          <w:p w:rsidR="004A704B" w:rsidRPr="00AE439C" w:rsidRDefault="004A704B" w:rsidP="00F46C54">
            <w:pPr>
              <w:numPr>
                <w:ilvl w:val="0"/>
                <w:numId w:val="16"/>
              </w:numPr>
              <w:rPr>
                <w:rFonts w:ascii="Arial" w:hAnsi="Arial" w:cs="Arial"/>
              </w:rPr>
            </w:pPr>
            <w:r w:rsidRPr="00AE439C">
              <w:rPr>
                <w:rFonts w:ascii="Arial" w:hAnsi="Arial" w:cs="Arial"/>
              </w:rPr>
              <w:t>No</w:t>
            </w:r>
          </w:p>
        </w:tc>
      </w:tr>
      <w:tr w:rsidR="004A704B" w:rsidRPr="00AE439C">
        <w:trPr>
          <w:trHeight w:val="280"/>
        </w:trPr>
        <w:tc>
          <w:tcPr>
            <w:tcW w:w="7056" w:type="dxa"/>
          </w:tcPr>
          <w:p w:rsidR="004A704B" w:rsidRPr="00AE439C" w:rsidRDefault="004A704B">
            <w:pPr>
              <w:rPr>
                <w:rFonts w:ascii="Arial" w:hAnsi="Arial" w:cs="Arial"/>
              </w:rPr>
            </w:pPr>
            <w:r w:rsidRPr="00AE439C">
              <w:rPr>
                <w:rFonts w:ascii="Arial" w:hAnsi="Arial" w:cs="Arial"/>
              </w:rPr>
              <w:t>Was training adequate for this situation?</w:t>
            </w:r>
          </w:p>
        </w:tc>
        <w:tc>
          <w:tcPr>
            <w:tcW w:w="1440" w:type="dxa"/>
          </w:tcPr>
          <w:p w:rsidR="004A704B" w:rsidRPr="00AE439C" w:rsidRDefault="004A704B" w:rsidP="00F46C54">
            <w:pPr>
              <w:numPr>
                <w:ilvl w:val="0"/>
                <w:numId w:val="16"/>
              </w:numPr>
              <w:rPr>
                <w:rFonts w:ascii="Arial" w:hAnsi="Arial" w:cs="Arial"/>
              </w:rPr>
            </w:pPr>
            <w:r w:rsidRPr="00AE439C">
              <w:rPr>
                <w:rFonts w:ascii="Arial" w:hAnsi="Arial" w:cs="Arial"/>
              </w:rPr>
              <w:t>Yes</w:t>
            </w:r>
          </w:p>
        </w:tc>
        <w:tc>
          <w:tcPr>
            <w:tcW w:w="1440" w:type="dxa"/>
          </w:tcPr>
          <w:p w:rsidR="004A704B" w:rsidRPr="00AE439C" w:rsidRDefault="004A704B" w:rsidP="00F46C54">
            <w:pPr>
              <w:numPr>
                <w:ilvl w:val="0"/>
                <w:numId w:val="16"/>
              </w:numPr>
              <w:rPr>
                <w:rFonts w:ascii="Arial" w:hAnsi="Arial" w:cs="Arial"/>
              </w:rPr>
            </w:pPr>
            <w:r w:rsidRPr="00AE439C">
              <w:rPr>
                <w:rFonts w:ascii="Arial" w:hAnsi="Arial" w:cs="Arial"/>
              </w:rPr>
              <w:t>No</w:t>
            </w:r>
          </w:p>
        </w:tc>
      </w:tr>
    </w:tbl>
    <w:p w:rsidR="004A704B" w:rsidRPr="00AE439C" w:rsidRDefault="004A704B">
      <w:pPr>
        <w:rPr>
          <w:rFonts w:ascii="Arial" w:hAnsi="Arial" w:cs="Arial"/>
        </w:rPr>
      </w:pPr>
    </w:p>
    <w:tbl>
      <w:tblPr>
        <w:tblW w:w="0" w:type="auto"/>
        <w:tblLayout w:type="fixed"/>
        <w:tblLook w:val="0000"/>
      </w:tblPr>
      <w:tblGrid>
        <w:gridCol w:w="9936"/>
      </w:tblGrid>
      <w:tr w:rsidR="004A704B" w:rsidRPr="00AE439C">
        <w:trPr>
          <w:trHeight w:val="360"/>
        </w:trPr>
        <w:tc>
          <w:tcPr>
            <w:tcW w:w="9936" w:type="dxa"/>
          </w:tcPr>
          <w:p w:rsidR="004A704B" w:rsidRPr="00AE439C" w:rsidRDefault="004A704B">
            <w:pPr>
              <w:rPr>
                <w:rFonts w:ascii="Arial" w:hAnsi="Arial" w:cs="Arial"/>
              </w:rPr>
            </w:pPr>
            <w:r w:rsidRPr="00AE439C">
              <w:rPr>
                <w:rFonts w:ascii="Arial" w:hAnsi="Arial" w:cs="Arial"/>
                <w:b/>
              </w:rPr>
              <w:t>8.</w:t>
            </w:r>
            <w:r w:rsidR="00AE439C">
              <w:rPr>
                <w:rFonts w:ascii="Arial" w:hAnsi="Arial" w:cs="Arial"/>
                <w:b/>
              </w:rPr>
              <w:t xml:space="preserve">  </w:t>
            </w:r>
            <w:r w:rsidRPr="00AE439C">
              <w:rPr>
                <w:rFonts w:ascii="Arial" w:hAnsi="Arial" w:cs="Arial"/>
                <w:b/>
              </w:rPr>
              <w:t>Comments or Suggestions</w:t>
            </w:r>
          </w:p>
        </w:tc>
      </w:tr>
      <w:tr w:rsidR="004A704B" w:rsidRPr="00AE439C">
        <w:trPr>
          <w:trHeight w:val="360"/>
        </w:trPr>
        <w:tc>
          <w:tcPr>
            <w:tcW w:w="9936" w:type="dxa"/>
            <w:tcBorders>
              <w:bottom w:val="single" w:sz="6" w:space="0" w:color="auto"/>
            </w:tcBorders>
          </w:tcPr>
          <w:p w:rsidR="004A704B" w:rsidRPr="00AE439C" w:rsidRDefault="004A704B">
            <w:pPr>
              <w:rPr>
                <w:rFonts w:ascii="Arial" w:hAnsi="Arial" w:cs="Arial"/>
              </w:rPr>
            </w:pPr>
          </w:p>
        </w:tc>
      </w:tr>
      <w:tr w:rsidR="004A704B" w:rsidRPr="00AE439C">
        <w:trPr>
          <w:trHeight w:val="360"/>
        </w:trPr>
        <w:tc>
          <w:tcPr>
            <w:tcW w:w="9936" w:type="dxa"/>
            <w:tcBorders>
              <w:bottom w:val="single" w:sz="6" w:space="0" w:color="auto"/>
            </w:tcBorders>
          </w:tcPr>
          <w:p w:rsidR="004A704B" w:rsidRPr="00AE439C" w:rsidRDefault="004A704B">
            <w:pPr>
              <w:rPr>
                <w:rFonts w:ascii="Arial" w:hAnsi="Arial" w:cs="Arial"/>
              </w:rPr>
            </w:pPr>
          </w:p>
        </w:tc>
      </w:tr>
      <w:tr w:rsidR="004A704B" w:rsidRPr="00AE439C">
        <w:trPr>
          <w:trHeight w:val="360"/>
        </w:trPr>
        <w:tc>
          <w:tcPr>
            <w:tcW w:w="9936" w:type="dxa"/>
            <w:tcBorders>
              <w:bottom w:val="single" w:sz="6" w:space="0" w:color="auto"/>
            </w:tcBorders>
          </w:tcPr>
          <w:p w:rsidR="004A704B" w:rsidRPr="00AE439C" w:rsidRDefault="004A704B">
            <w:pPr>
              <w:rPr>
                <w:rFonts w:ascii="Arial" w:hAnsi="Arial" w:cs="Arial"/>
              </w:rPr>
            </w:pPr>
          </w:p>
        </w:tc>
      </w:tr>
      <w:tr w:rsidR="004A704B" w:rsidRPr="00AE439C">
        <w:trPr>
          <w:trHeight w:val="360"/>
        </w:trPr>
        <w:tc>
          <w:tcPr>
            <w:tcW w:w="9936" w:type="dxa"/>
            <w:tcBorders>
              <w:bottom w:val="single" w:sz="6" w:space="0" w:color="auto"/>
            </w:tcBorders>
          </w:tcPr>
          <w:p w:rsidR="004A704B" w:rsidRPr="00AE439C" w:rsidRDefault="004A704B">
            <w:pPr>
              <w:rPr>
                <w:rFonts w:ascii="Arial" w:hAnsi="Arial" w:cs="Arial"/>
              </w:rPr>
            </w:pPr>
          </w:p>
        </w:tc>
      </w:tr>
    </w:tbl>
    <w:p w:rsidR="004A704B" w:rsidRPr="00AE439C" w:rsidRDefault="004A704B" w:rsidP="00FF5F06">
      <w:pPr>
        <w:pStyle w:val="Heading21"/>
        <w:numPr>
          <w:ilvl w:val="0"/>
          <w:numId w:val="0"/>
        </w:numPr>
        <w:jc w:val="left"/>
        <w:rPr>
          <w:rFonts w:ascii="Arial" w:hAnsi="Arial" w:cs="Arial"/>
        </w:rPr>
      </w:pPr>
    </w:p>
    <w:sectPr w:rsidR="004A704B" w:rsidRPr="00AE439C" w:rsidSect="00AE439C">
      <w:headerReference w:type="default" r:id="rId16"/>
      <w:footerReference w:type="even" r:id="rId17"/>
      <w:footerReference w:type="default" r:id="rId18"/>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FB" w:rsidRDefault="009F42FB">
      <w:r>
        <w:separator/>
      </w:r>
    </w:p>
  </w:endnote>
  <w:endnote w:type="continuationSeparator" w:id="0">
    <w:p w:rsidR="009F42FB" w:rsidRDefault="009F42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onotype Sorts">
    <w:altName w:val="ZapfDingbats"/>
    <w:panose1 w:val="00000000000000000000"/>
    <w:charset w:val="02"/>
    <w:family w:val="auto"/>
    <w:notTrueType/>
    <w:pitch w:val="variable"/>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FB" w:rsidRDefault="00210FF3">
    <w:pPr>
      <w:pStyle w:val="Footer"/>
      <w:framePr w:wrap="around" w:vAnchor="text" w:hAnchor="margin" w:xAlign="center" w:y="1"/>
      <w:rPr>
        <w:rStyle w:val="PageNumber"/>
      </w:rPr>
    </w:pPr>
    <w:r>
      <w:rPr>
        <w:rStyle w:val="PageNumber"/>
      </w:rPr>
      <w:fldChar w:fldCharType="begin"/>
    </w:r>
    <w:r w:rsidR="009F42FB">
      <w:rPr>
        <w:rStyle w:val="PageNumber"/>
      </w:rPr>
      <w:instrText xml:space="preserve">PAGE  </w:instrText>
    </w:r>
    <w:r>
      <w:rPr>
        <w:rStyle w:val="PageNumber"/>
      </w:rPr>
      <w:fldChar w:fldCharType="separate"/>
    </w:r>
    <w:r w:rsidR="009F42FB">
      <w:rPr>
        <w:rStyle w:val="PageNumber"/>
      </w:rPr>
      <w:t>XXVII</w:t>
    </w:r>
    <w:r>
      <w:rPr>
        <w:rStyle w:val="PageNumber"/>
      </w:rPr>
      <w:fldChar w:fldCharType="end"/>
    </w:r>
  </w:p>
  <w:p w:rsidR="009F42FB" w:rsidRDefault="009F42FB">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3AB" w:rsidRPr="000D2367" w:rsidRDefault="000D2367" w:rsidP="000D2367">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Safety Best Practices</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67" w:rsidRDefault="000D2367" w:rsidP="000D2367">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Safety Best Practices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FB" w:rsidRDefault="00210FF3">
    <w:pPr>
      <w:pStyle w:val="Footer"/>
      <w:framePr w:wrap="around" w:vAnchor="text" w:hAnchor="margin" w:xAlign="center" w:y="1"/>
      <w:rPr>
        <w:rStyle w:val="PageNumber"/>
      </w:rPr>
    </w:pPr>
    <w:r>
      <w:rPr>
        <w:rStyle w:val="PageNumber"/>
      </w:rPr>
      <w:fldChar w:fldCharType="begin"/>
    </w:r>
    <w:r w:rsidR="009F42FB">
      <w:rPr>
        <w:rStyle w:val="PageNumber"/>
      </w:rPr>
      <w:instrText xml:space="preserve">PAGE  </w:instrText>
    </w:r>
    <w:r>
      <w:rPr>
        <w:rStyle w:val="PageNumber"/>
      </w:rPr>
      <w:fldChar w:fldCharType="separate"/>
    </w:r>
    <w:r w:rsidR="009F42FB">
      <w:rPr>
        <w:rStyle w:val="PageNumber"/>
      </w:rPr>
      <w:t>XXVII</w:t>
    </w:r>
    <w:r>
      <w:rPr>
        <w:rStyle w:val="PageNumber"/>
      </w:rPr>
      <w:fldChar w:fldCharType="end"/>
    </w:r>
  </w:p>
  <w:p w:rsidR="009F42FB" w:rsidRDefault="009F42FB">
    <w:pPr>
      <w:pStyle w:val="Footer"/>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FB" w:rsidRDefault="009F42FB">
    <w:pPr>
      <w:pStyle w:val="Footer"/>
      <w:jc w:val="right"/>
      <w:rPr>
        <w:b/>
        <w:sz w:val="28"/>
      </w:rPr>
    </w:pPr>
  </w:p>
  <w:p w:rsidR="009F42FB" w:rsidRDefault="009F42FB">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FB" w:rsidRDefault="009F42FB">
      <w:r>
        <w:separator/>
      </w:r>
    </w:p>
  </w:footnote>
  <w:footnote w:type="continuationSeparator" w:id="0">
    <w:p w:rsidR="009F42FB" w:rsidRDefault="009F42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67" w:rsidRDefault="000D23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67" w:rsidRDefault="000D2367" w:rsidP="000D2367">
    <w:pPr>
      <w:pStyle w:val="Header"/>
    </w:pPr>
    <w:r>
      <w:rPr>
        <w:rFonts w:ascii="Arial Black" w:hAnsi="Arial Black"/>
        <w:noProof/>
        <w:sz w:val="32"/>
      </w:rPr>
      <w:pict>
        <v:shapetype id="_x0000_t32" coordsize="21600,21600" o:spt="32" o:oned="t" path="m,l21600,21600e" filled="f">
          <v:path arrowok="t" fillok="f" o:connecttype="none"/>
          <o:lock v:ext="edit" shapetype="t"/>
        </v:shapetype>
        <v:shape id="_x0000_s18433" type="#_x0000_t32" style="position:absolute;margin-left:-3pt;margin-top:20.25pt;width:471pt;height:0;z-index:251658240" o:connectortype="straight"/>
      </w:pict>
    </w:r>
    <w:r>
      <w:rPr>
        <w:rFonts w:ascii="Arial Black" w:hAnsi="Arial Black"/>
        <w:sz w:val="32"/>
      </w:rPr>
      <w:t>Safety Best Practices Manual</w:t>
    </w:r>
  </w:p>
  <w:p w:rsidR="008A03AB" w:rsidRDefault="008A03AB" w:rsidP="008A03AB">
    <w:pPr>
      <w:pStyle w:val="Header"/>
      <w:tabs>
        <w:tab w:val="clear" w:pos="8640"/>
        <w:tab w:val="right" w:pos="936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367" w:rsidRDefault="000D2367" w:rsidP="000D2367">
    <w:pPr>
      <w:pStyle w:val="Header"/>
      <w:tabs>
        <w:tab w:val="clear" w:pos="8640"/>
        <w:tab w:val="right" w:pos="9360"/>
      </w:tabs>
    </w:pPr>
    <w:r>
      <w:rPr>
        <w:noProof/>
      </w:rPr>
      <w:pict>
        <v:shapetype id="_x0000_t32" coordsize="21600,21600" o:spt="32" o:oned="t" path="m,l21600,21600e" filled="f">
          <v:path arrowok="t" fillok="f" o:connecttype="none"/>
          <o:lock v:ext="edit" shapetype="t"/>
        </v:shapetype>
        <v:shape id="_x0000_s18434" type="#_x0000_t32" style="position:absolute;margin-left:.45pt;margin-top:32.25pt;width:467.55pt;height:0;z-index:251660288" o:connectortype="straight"/>
      </w:pict>
    </w:r>
    <w:r>
      <w:rPr>
        <w:noProof/>
      </w:rPr>
      <w:drawing>
        <wp:inline distT="0" distB="0" distL="0" distR="0">
          <wp:extent cx="2019300" cy="361950"/>
          <wp:effectExtent l="19050" t="0" r="0" b="0"/>
          <wp:docPr id="1" name="Picture 1" descr="NBAA_Airfoil2008-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A_Airfoil2008-BW"/>
                  <pic:cNvPicPr>
                    <a:picLocks noChangeAspect="1" noChangeArrowheads="1"/>
                  </pic:cNvPicPr>
                </pic:nvPicPr>
                <pic:blipFill>
                  <a:blip r:embed="rId1"/>
                  <a:srcRect/>
                  <a:stretch>
                    <a:fillRect/>
                  </a:stretch>
                </pic:blipFill>
                <pic:spPr bwMode="auto">
                  <a:xfrm>
                    <a:off x="0" y="0"/>
                    <a:ext cx="2019300" cy="361950"/>
                  </a:xfrm>
                  <a:prstGeom prst="rect">
                    <a:avLst/>
                  </a:prstGeom>
                  <a:noFill/>
                  <a:ln w="9525">
                    <a:noFill/>
                    <a:miter lim="800000"/>
                    <a:headEnd/>
                    <a:tailEnd/>
                  </a:ln>
                </pic:spPr>
              </pic:pic>
            </a:graphicData>
          </a:graphic>
        </wp:inline>
      </w:drawing>
    </w:r>
    <w:r>
      <w:t xml:space="preserve">   </w:t>
    </w:r>
    <w:r>
      <w:tab/>
      <w:t xml:space="preserve">    </w:t>
    </w:r>
    <w:r w:rsidRPr="00820231">
      <w:rPr>
        <w:rFonts w:ascii="Arial" w:hAnsi="Arial" w:cs="Arial"/>
        <w:sz w:val="44"/>
        <w:szCs w:val="44"/>
      </w:rPr>
      <w:t>Safety Best Practices</w:t>
    </w:r>
    <w:r>
      <w:rPr>
        <w:rFonts w:ascii="Arial" w:hAnsi="Arial" w:cs="Arial"/>
        <w:sz w:val="44"/>
        <w:szCs w:val="44"/>
      </w:rPr>
      <w:t xml:space="preserve"> Manual</w:t>
    </w:r>
  </w:p>
  <w:p w:rsidR="000D2367" w:rsidRDefault="000D2367" w:rsidP="000D2367">
    <w:pPr>
      <w:pStyle w:val="Footer"/>
      <w:tabs>
        <w:tab w:val="clear" w:pos="8640"/>
        <w:tab w:val="right" w:pos="9360"/>
      </w:tabs>
    </w:pPr>
    <w:r>
      <w:tab/>
    </w:r>
    <w:r>
      <w:tab/>
    </w:r>
    <w:r w:rsidRPr="00C25285">
      <w:rPr>
        <w:rFonts w:ascii="Arial" w:hAnsi="Arial" w:cs="Arial"/>
        <w:sz w:val="18"/>
        <w:szCs w:val="18"/>
      </w:rPr>
      <w:t xml:space="preserve">NBAA </w:t>
    </w:r>
    <w:r>
      <w:rPr>
        <w:rFonts w:ascii="Arial" w:hAnsi="Arial" w:cs="Arial"/>
        <w:sz w:val="18"/>
        <w:szCs w:val="18"/>
      </w:rPr>
      <w:t>Safety Best Practices</w:t>
    </w:r>
  </w:p>
  <w:p w:rsidR="000D2367" w:rsidRDefault="000D2367">
    <w:pPr>
      <w:pStyle w:val="Header"/>
    </w:pPr>
  </w:p>
  <w:p w:rsidR="000D2367" w:rsidRDefault="000D236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FB" w:rsidRDefault="009F42F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pStyle w:val="Heading1"/>
      <w:lvlText w:val="%1"/>
      <w:legacy w:legacy="1" w:legacySpace="0" w:legacyIndent="720"/>
      <w:lvlJc w:val="left"/>
      <w:pPr>
        <w:ind w:hanging="720"/>
      </w:pPr>
      <w:rPr>
        <w:rFonts w:ascii="Times New Roman" w:hAnsi="Times New Roman" w:cs="Times New Roman" w:hint="default"/>
        <w:b w:val="0"/>
        <w:i w:val="0"/>
        <w:sz w:val="28"/>
      </w:rPr>
    </w:lvl>
    <w:lvl w:ilvl="1">
      <w:start w:val="1"/>
      <w:numFmt w:val="upperLetter"/>
      <w:pStyle w:val="Heading2"/>
      <w:lvlText w:val="%2"/>
      <w:legacy w:legacy="1" w:legacySpace="0" w:legacyIndent="720"/>
      <w:lvlJc w:val="left"/>
      <w:pPr>
        <w:ind w:left="1440" w:hanging="720"/>
      </w:pPr>
      <w:rPr>
        <w:rFonts w:ascii="Times New Roman" w:hAnsi="Times New Roman" w:cs="Times New Roman" w:hint="default"/>
        <w:b w:val="0"/>
        <w:i w:val="0"/>
        <w:sz w:val="28"/>
      </w:rPr>
    </w:lvl>
    <w:lvl w:ilvl="2">
      <w:start w:val="1"/>
      <w:numFmt w:val="decimal"/>
      <w:pStyle w:val="Heading3"/>
      <w:lvlText w:val="%3"/>
      <w:legacy w:legacy="1" w:legacySpace="0" w:legacyIndent="720"/>
      <w:lvlJc w:val="left"/>
      <w:pPr>
        <w:ind w:left="2160" w:hanging="720"/>
      </w:pPr>
      <w:rPr>
        <w:rFonts w:cs="Times New Roman"/>
      </w:rPr>
    </w:lvl>
    <w:lvl w:ilvl="3">
      <w:start w:val="1"/>
      <w:numFmt w:val="decimal"/>
      <w:pStyle w:val="Heading4"/>
      <w:lvlText w:val="%4"/>
      <w:legacy w:legacy="1" w:legacySpace="0" w:legacyIndent="720"/>
      <w:lvlJc w:val="left"/>
      <w:pPr>
        <w:ind w:left="2880" w:hanging="720"/>
      </w:pPr>
      <w:rPr>
        <w:rFonts w:cs="Times New Roman"/>
      </w:rPr>
    </w:lvl>
    <w:lvl w:ilvl="4">
      <w:start w:val="2"/>
      <w:numFmt w:val="upperLetter"/>
      <w:pStyle w:val="Heading5"/>
      <w:lvlText w:val="%5"/>
      <w:legacy w:legacy="1" w:legacySpace="0" w:legacyIndent="720"/>
      <w:lvlJc w:val="left"/>
      <w:pPr>
        <w:ind w:left="3600" w:hanging="720"/>
      </w:pPr>
      <w:rPr>
        <w:rFonts w:cs="Times New Roman"/>
      </w:rPr>
    </w:lvl>
    <w:lvl w:ilvl="5">
      <w:start w:val="1"/>
      <w:numFmt w:val="none"/>
      <w:pStyle w:val="Heading6"/>
      <w:suff w:val="nothing"/>
      <w:lvlText w:val=""/>
      <w:lvlJc w:val="left"/>
      <w:pPr>
        <w:ind w:left="4320" w:hanging="720"/>
      </w:pPr>
      <w:rPr>
        <w:rFonts w:cs="Times New Roman"/>
      </w:rPr>
    </w:lvl>
    <w:lvl w:ilvl="6">
      <w:start w:val="1"/>
      <w:numFmt w:val="decimal"/>
      <w:pStyle w:val="Heading7"/>
      <w:lvlText w:val="%7."/>
      <w:legacy w:legacy="1" w:legacySpace="0" w:legacyIndent="720"/>
      <w:lvlJc w:val="left"/>
      <w:pPr>
        <w:ind w:left="5040" w:hanging="720"/>
      </w:pPr>
      <w:rPr>
        <w:rFonts w:cs="Times New Roman"/>
      </w:rPr>
    </w:lvl>
    <w:lvl w:ilvl="7">
      <w:start w:val="1"/>
      <w:numFmt w:val="decimal"/>
      <w:pStyle w:val="Heading8"/>
      <w:lvlText w:val="%7.%8."/>
      <w:legacy w:legacy="1" w:legacySpace="0" w:legacyIndent="720"/>
      <w:lvlJc w:val="left"/>
      <w:pPr>
        <w:ind w:left="5760" w:hanging="720"/>
      </w:pPr>
      <w:rPr>
        <w:rFonts w:cs="Times New Roman"/>
      </w:rPr>
    </w:lvl>
    <w:lvl w:ilvl="8">
      <w:start w:val="1"/>
      <w:numFmt w:val="decimal"/>
      <w:pStyle w:val="Heading9"/>
      <w:lvlText w:val="%7.%8.%9."/>
      <w:legacy w:legacy="1" w:legacySpace="0" w:legacyIndent="720"/>
      <w:lvlJc w:val="left"/>
      <w:pPr>
        <w:ind w:left="6480" w:hanging="720"/>
      </w:pPr>
      <w:rPr>
        <w:rFonts w:cs="Times New Roman"/>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70"/>
    <w:multiLevelType w:val="singleLevel"/>
    <w:tmpl w:val="00000000"/>
    <w:lvl w:ilvl="0">
      <w:start w:val="1"/>
      <w:numFmt w:val="decimal"/>
      <w:lvlText w:val="%1."/>
      <w:legacy w:legacy="1" w:legacySpace="0" w:legacyIndent="720"/>
      <w:lvlJc w:val="left"/>
      <w:pPr>
        <w:ind w:left="720" w:hanging="720"/>
      </w:pPr>
      <w:rPr>
        <w:rFonts w:cs="Times New Roman"/>
      </w:rPr>
    </w:lvl>
  </w:abstractNum>
  <w:abstractNum w:abstractNumId="3">
    <w:nsid w:val="00000071"/>
    <w:multiLevelType w:val="singleLevel"/>
    <w:tmpl w:val="00000000"/>
    <w:lvl w:ilvl="0">
      <w:start w:val="1"/>
      <w:numFmt w:val="lowerLetter"/>
      <w:lvlText w:val="%1."/>
      <w:legacy w:legacy="1" w:legacySpace="0" w:legacyIndent="720"/>
      <w:lvlJc w:val="left"/>
      <w:pPr>
        <w:ind w:left="1440" w:hanging="720"/>
      </w:pPr>
      <w:rPr>
        <w:rFonts w:cs="Times New Roman"/>
      </w:rPr>
    </w:lvl>
  </w:abstractNum>
  <w:abstractNum w:abstractNumId="4">
    <w:nsid w:val="00000072"/>
    <w:multiLevelType w:val="singleLevel"/>
    <w:tmpl w:val="00000000"/>
    <w:lvl w:ilvl="0">
      <w:start w:val="2"/>
      <w:numFmt w:val="decimal"/>
      <w:lvlText w:val="%1."/>
      <w:legacy w:legacy="1" w:legacySpace="0" w:legacyIndent="720"/>
      <w:lvlJc w:val="left"/>
      <w:pPr>
        <w:ind w:left="720" w:hanging="720"/>
      </w:pPr>
      <w:rPr>
        <w:rFonts w:cs="Times New Roman"/>
      </w:rPr>
    </w:lvl>
  </w:abstractNum>
  <w:abstractNum w:abstractNumId="5">
    <w:nsid w:val="00000073"/>
    <w:multiLevelType w:val="singleLevel"/>
    <w:tmpl w:val="00000000"/>
    <w:lvl w:ilvl="0">
      <w:start w:val="3"/>
      <w:numFmt w:val="decimal"/>
      <w:lvlText w:val="%1."/>
      <w:legacy w:legacy="1" w:legacySpace="0" w:legacyIndent="720"/>
      <w:lvlJc w:val="left"/>
      <w:pPr>
        <w:ind w:left="720" w:hanging="720"/>
      </w:pPr>
      <w:rPr>
        <w:rFonts w:cs="Times New Roman"/>
      </w:rPr>
    </w:lvl>
  </w:abstractNum>
  <w:abstractNum w:abstractNumId="6">
    <w:nsid w:val="00000074"/>
    <w:multiLevelType w:val="singleLevel"/>
    <w:tmpl w:val="00000000"/>
    <w:lvl w:ilvl="0">
      <w:start w:val="4"/>
      <w:numFmt w:val="decimal"/>
      <w:lvlText w:val="%1."/>
      <w:legacy w:legacy="1" w:legacySpace="0" w:legacyIndent="720"/>
      <w:lvlJc w:val="left"/>
      <w:pPr>
        <w:ind w:left="720" w:hanging="720"/>
      </w:pPr>
      <w:rPr>
        <w:rFonts w:cs="Times New Roman"/>
      </w:rPr>
    </w:lvl>
  </w:abstractNum>
  <w:abstractNum w:abstractNumId="7">
    <w:nsid w:val="00000075"/>
    <w:multiLevelType w:val="singleLevel"/>
    <w:tmpl w:val="00000000"/>
    <w:lvl w:ilvl="0">
      <w:start w:val="5"/>
      <w:numFmt w:val="decimal"/>
      <w:lvlText w:val="%1."/>
      <w:legacy w:legacy="1" w:legacySpace="0" w:legacyIndent="720"/>
      <w:lvlJc w:val="left"/>
      <w:pPr>
        <w:ind w:left="720" w:hanging="720"/>
      </w:pPr>
      <w:rPr>
        <w:rFonts w:cs="Times New Roman"/>
      </w:rPr>
    </w:lvl>
  </w:abstractNum>
  <w:abstractNum w:abstractNumId="8">
    <w:nsid w:val="00000076"/>
    <w:multiLevelType w:val="singleLevel"/>
    <w:tmpl w:val="00000000"/>
    <w:lvl w:ilvl="0">
      <w:start w:val="6"/>
      <w:numFmt w:val="decimal"/>
      <w:lvlText w:val="%1."/>
      <w:legacy w:legacy="1" w:legacySpace="0" w:legacyIndent="720"/>
      <w:lvlJc w:val="left"/>
      <w:pPr>
        <w:ind w:left="720" w:hanging="720"/>
      </w:pPr>
      <w:rPr>
        <w:rFonts w:cs="Times New Roman"/>
      </w:rPr>
    </w:lvl>
  </w:abstractNum>
  <w:abstractNum w:abstractNumId="9">
    <w:nsid w:val="00000077"/>
    <w:multiLevelType w:val="singleLevel"/>
    <w:tmpl w:val="00000000"/>
    <w:lvl w:ilvl="0">
      <w:start w:val="7"/>
      <w:numFmt w:val="decimal"/>
      <w:lvlText w:val="%1."/>
      <w:legacy w:legacy="1" w:legacySpace="0" w:legacyIndent="720"/>
      <w:lvlJc w:val="left"/>
      <w:pPr>
        <w:ind w:left="720" w:hanging="720"/>
      </w:pPr>
      <w:rPr>
        <w:rFonts w:cs="Times New Roman"/>
      </w:rPr>
    </w:lvl>
  </w:abstractNum>
  <w:abstractNum w:abstractNumId="10">
    <w:nsid w:val="00000078"/>
    <w:multiLevelType w:val="singleLevel"/>
    <w:tmpl w:val="00000000"/>
    <w:lvl w:ilvl="0">
      <w:start w:val="8"/>
      <w:numFmt w:val="decimal"/>
      <w:lvlText w:val="%1."/>
      <w:legacy w:legacy="1" w:legacySpace="0" w:legacyIndent="720"/>
      <w:lvlJc w:val="left"/>
      <w:pPr>
        <w:ind w:left="720" w:hanging="720"/>
      </w:pPr>
      <w:rPr>
        <w:rFonts w:cs="Times New Roman"/>
      </w:rPr>
    </w:lvl>
  </w:abstractNum>
  <w:abstractNum w:abstractNumId="11">
    <w:nsid w:val="00000079"/>
    <w:multiLevelType w:val="singleLevel"/>
    <w:tmpl w:val="00000000"/>
    <w:lvl w:ilvl="0">
      <w:start w:val="9"/>
      <w:numFmt w:val="decimal"/>
      <w:lvlText w:val="%1."/>
      <w:legacy w:legacy="1" w:legacySpace="0" w:legacyIndent="720"/>
      <w:lvlJc w:val="left"/>
      <w:pPr>
        <w:ind w:left="720" w:hanging="720"/>
      </w:pPr>
      <w:rPr>
        <w:rFonts w:cs="Times New Roman"/>
      </w:rPr>
    </w:lvl>
  </w:abstractNum>
  <w:abstractNum w:abstractNumId="12">
    <w:nsid w:val="0000007A"/>
    <w:multiLevelType w:val="singleLevel"/>
    <w:tmpl w:val="00000000"/>
    <w:lvl w:ilvl="0">
      <w:start w:val="10"/>
      <w:numFmt w:val="decimal"/>
      <w:lvlText w:val="%1."/>
      <w:legacy w:legacy="1" w:legacySpace="0" w:legacyIndent="720"/>
      <w:lvlJc w:val="left"/>
      <w:pPr>
        <w:ind w:left="720" w:hanging="720"/>
      </w:pPr>
      <w:rPr>
        <w:rFonts w:cs="Times New Roman"/>
      </w:rPr>
    </w:lvl>
  </w:abstractNum>
  <w:abstractNum w:abstractNumId="13">
    <w:nsid w:val="0000007B"/>
    <w:multiLevelType w:val="singleLevel"/>
    <w:tmpl w:val="00000000"/>
    <w:lvl w:ilvl="0">
      <w:start w:val="11"/>
      <w:numFmt w:val="decimal"/>
      <w:lvlText w:val="%1."/>
      <w:legacy w:legacy="1" w:legacySpace="0" w:legacyIndent="720"/>
      <w:lvlJc w:val="left"/>
      <w:pPr>
        <w:ind w:left="720" w:hanging="720"/>
      </w:pPr>
      <w:rPr>
        <w:rFonts w:cs="Times New Roman"/>
      </w:rPr>
    </w:lvl>
  </w:abstractNum>
  <w:abstractNum w:abstractNumId="14">
    <w:nsid w:val="0000007C"/>
    <w:multiLevelType w:val="singleLevel"/>
    <w:tmpl w:val="00000000"/>
    <w:lvl w:ilvl="0">
      <w:start w:val="12"/>
      <w:numFmt w:val="decimal"/>
      <w:lvlText w:val="%1."/>
      <w:legacy w:legacy="1" w:legacySpace="0" w:legacyIndent="720"/>
      <w:lvlJc w:val="left"/>
      <w:pPr>
        <w:ind w:left="720" w:hanging="720"/>
      </w:pPr>
      <w:rPr>
        <w:rFonts w:cs="Times New Roman"/>
      </w:rPr>
    </w:lvl>
  </w:abstractNum>
  <w:abstractNum w:abstractNumId="15">
    <w:nsid w:val="0000007D"/>
    <w:multiLevelType w:val="singleLevel"/>
    <w:tmpl w:val="00000000"/>
    <w:lvl w:ilvl="0">
      <w:start w:val="1"/>
      <w:numFmt w:val="lowerLetter"/>
      <w:lvlText w:val="%1."/>
      <w:legacy w:legacy="1" w:legacySpace="0" w:legacyIndent="720"/>
      <w:lvlJc w:val="left"/>
      <w:pPr>
        <w:ind w:left="1440" w:hanging="720"/>
      </w:pPr>
      <w:rPr>
        <w:rFonts w:cs="Times New Roman"/>
      </w:rPr>
    </w:lvl>
  </w:abstractNum>
  <w:abstractNum w:abstractNumId="16">
    <w:nsid w:val="134E5D45"/>
    <w:multiLevelType w:val="hybridMultilevel"/>
    <w:tmpl w:val="D7BCD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B393E"/>
    <w:multiLevelType w:val="hybridMultilevel"/>
    <w:tmpl w:val="96C0E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
    <w:lvlOverride w:ilvl="0">
      <w:lvl w:ilvl="0">
        <w:start w:val="1"/>
        <w:numFmt w:val="bullet"/>
        <w:lvlText w:val=""/>
        <w:legacy w:legacy="1" w:legacySpace="0" w:legacyIndent="360"/>
        <w:lvlJc w:val="left"/>
        <w:pPr>
          <w:ind w:left="360" w:hanging="360"/>
        </w:pPr>
        <w:rPr>
          <w:rFonts w:ascii="Monotype Sorts" w:hAnsi="Monotype Sorts" w:hint="default"/>
        </w:rPr>
      </w:lvl>
    </w:lvlOverride>
  </w:num>
  <w:num w:numId="17">
    <w:abstractNumId w:val="1"/>
    <w:lvlOverride w:ilvl="0">
      <w:lvl w:ilvl="0">
        <w:start w:val="1"/>
        <w:numFmt w:val="bullet"/>
        <w:lvlText w:val=""/>
        <w:legacy w:legacy="1" w:legacySpace="0" w:legacyIndent="216"/>
        <w:lvlJc w:val="left"/>
        <w:pPr>
          <w:ind w:left="216" w:hanging="216"/>
        </w:pPr>
        <w:rPr>
          <w:rFonts w:ascii="Monotype Sorts" w:hAnsi="Monotype Sorts" w:hint="default"/>
        </w:rPr>
      </w:lvl>
    </w:lvlOverride>
  </w:num>
  <w:num w:numId="18">
    <w:abstractNumId w:val="16"/>
  </w:num>
  <w:num w:numId="19">
    <w:abstractNumId w:val="17"/>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435"/>
    <o:shapelayout v:ext="edit">
      <o:idmap v:ext="edit" data="18"/>
      <o:rules v:ext="edit">
        <o:r id="V:Rule1" type="connector" idref="#_x0000_s18433"/>
        <o:r id="V:Rule2" type="connector" idref="#_x0000_s18434"/>
      </o:rules>
    </o:shapelayout>
  </w:hdrShapeDefaults>
  <w:footnotePr>
    <w:footnote w:id="-1"/>
    <w:footnote w:id="0"/>
  </w:footnotePr>
  <w:endnotePr>
    <w:endnote w:id="-1"/>
    <w:endnote w:id="0"/>
  </w:endnotePr>
  <w:compat/>
  <w:rsids>
    <w:rsidRoot w:val="003E0D04"/>
    <w:rsid w:val="00047F30"/>
    <w:rsid w:val="00061A64"/>
    <w:rsid w:val="000D2367"/>
    <w:rsid w:val="00122DCA"/>
    <w:rsid w:val="00152A8A"/>
    <w:rsid w:val="00156356"/>
    <w:rsid w:val="0018333B"/>
    <w:rsid w:val="00210FF3"/>
    <w:rsid w:val="002C2DE7"/>
    <w:rsid w:val="002D3FCF"/>
    <w:rsid w:val="002F5CC2"/>
    <w:rsid w:val="00310BF5"/>
    <w:rsid w:val="00335CEB"/>
    <w:rsid w:val="003625AA"/>
    <w:rsid w:val="003E0D04"/>
    <w:rsid w:val="003F70B2"/>
    <w:rsid w:val="00457287"/>
    <w:rsid w:val="004A704B"/>
    <w:rsid w:val="004B6EEB"/>
    <w:rsid w:val="00531D36"/>
    <w:rsid w:val="005F14D4"/>
    <w:rsid w:val="00615393"/>
    <w:rsid w:val="00797378"/>
    <w:rsid w:val="007B7589"/>
    <w:rsid w:val="0080252A"/>
    <w:rsid w:val="008A03AB"/>
    <w:rsid w:val="008B4588"/>
    <w:rsid w:val="008D1B5B"/>
    <w:rsid w:val="009575FA"/>
    <w:rsid w:val="009F42FB"/>
    <w:rsid w:val="00A122F1"/>
    <w:rsid w:val="00A15DE1"/>
    <w:rsid w:val="00A57D7E"/>
    <w:rsid w:val="00AE439C"/>
    <w:rsid w:val="00B27688"/>
    <w:rsid w:val="00BA1470"/>
    <w:rsid w:val="00BC2AD3"/>
    <w:rsid w:val="00C003CC"/>
    <w:rsid w:val="00C11111"/>
    <w:rsid w:val="00C27615"/>
    <w:rsid w:val="00C97B97"/>
    <w:rsid w:val="00CA0402"/>
    <w:rsid w:val="00D160F4"/>
    <w:rsid w:val="00E51DA1"/>
    <w:rsid w:val="00F00BD1"/>
    <w:rsid w:val="00F46C54"/>
    <w:rsid w:val="00F56456"/>
    <w:rsid w:val="00F929BF"/>
    <w:rsid w:val="00FA4420"/>
    <w:rsid w:val="00FF5F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0BF5"/>
    <w:rPr>
      <w:sz w:val="24"/>
      <w:szCs w:val="20"/>
    </w:rPr>
  </w:style>
  <w:style w:type="paragraph" w:styleId="Heading1">
    <w:name w:val="heading 1"/>
    <w:basedOn w:val="TOC1"/>
    <w:next w:val="Normal"/>
    <w:link w:val="Heading1Char"/>
    <w:uiPriority w:val="99"/>
    <w:qFormat/>
    <w:rsid w:val="00310BF5"/>
    <w:pPr>
      <w:keepNext/>
      <w:numPr>
        <w:numId w:val="1"/>
      </w:numPr>
      <w:tabs>
        <w:tab w:val="right" w:leader="dot" w:pos="9720"/>
      </w:tabs>
      <w:spacing w:before="240" w:after="60" w:line="360" w:lineRule="auto"/>
      <w:jc w:val="center"/>
      <w:outlineLvl w:val="0"/>
    </w:pPr>
    <w:rPr>
      <w:rFonts w:eastAsia="Times New Roman"/>
      <w:b/>
      <w:color w:val="000000"/>
      <w:kern w:val="28"/>
      <w:sz w:val="36"/>
    </w:rPr>
  </w:style>
  <w:style w:type="paragraph" w:styleId="Heading2">
    <w:name w:val="heading 2"/>
    <w:basedOn w:val="Normal"/>
    <w:next w:val="Normal"/>
    <w:link w:val="Heading2Char"/>
    <w:uiPriority w:val="99"/>
    <w:qFormat/>
    <w:rsid w:val="00310BF5"/>
    <w:pPr>
      <w:keepNext/>
      <w:numPr>
        <w:ilvl w:val="1"/>
        <w:numId w:val="1"/>
      </w:numPr>
      <w:spacing w:before="240" w:after="60"/>
      <w:jc w:val="center"/>
      <w:outlineLvl w:val="1"/>
    </w:pPr>
    <w:rPr>
      <w:rFonts w:ascii="Times New Roman" w:eastAsia="Times New Roman" w:hAnsi="Times New Roman"/>
      <w:color w:val="FFFFFF"/>
      <w:sz w:val="16"/>
    </w:rPr>
  </w:style>
  <w:style w:type="paragraph" w:styleId="Heading3">
    <w:name w:val="heading 3"/>
    <w:basedOn w:val="Heading2"/>
    <w:next w:val="Normal"/>
    <w:link w:val="Heading3Char"/>
    <w:uiPriority w:val="99"/>
    <w:qFormat/>
    <w:rsid w:val="00310BF5"/>
    <w:pPr>
      <w:numPr>
        <w:ilvl w:val="2"/>
      </w:numPr>
      <w:outlineLvl w:val="2"/>
    </w:pPr>
    <w:rPr>
      <w:b/>
    </w:rPr>
  </w:style>
  <w:style w:type="paragraph" w:styleId="Heading4">
    <w:name w:val="heading 4"/>
    <w:basedOn w:val="Normal"/>
    <w:next w:val="Normal"/>
    <w:link w:val="Heading4Char"/>
    <w:uiPriority w:val="99"/>
    <w:qFormat/>
    <w:rsid w:val="00310BF5"/>
    <w:pPr>
      <w:keepNext/>
      <w:numPr>
        <w:ilvl w:val="3"/>
        <w:numId w:val="1"/>
      </w:numPr>
      <w:spacing w:before="240" w:after="60"/>
      <w:outlineLvl w:val="3"/>
    </w:pPr>
    <w:rPr>
      <w:rFonts w:ascii="Times New Roman" w:eastAsia="Times New Roman" w:hAnsi="Times New Roman"/>
      <w:b/>
      <w:sz w:val="28"/>
    </w:rPr>
  </w:style>
  <w:style w:type="paragraph" w:styleId="Heading5">
    <w:name w:val="heading 5"/>
    <w:basedOn w:val="Normal"/>
    <w:next w:val="Normal"/>
    <w:link w:val="Heading5Char"/>
    <w:uiPriority w:val="99"/>
    <w:qFormat/>
    <w:rsid w:val="00310BF5"/>
    <w:pPr>
      <w:numPr>
        <w:ilvl w:val="4"/>
        <w:numId w:val="1"/>
      </w:numPr>
      <w:spacing w:before="240" w:after="60"/>
      <w:outlineLvl w:val="4"/>
    </w:pPr>
    <w:rPr>
      <w:rFonts w:ascii="Times New Roman" w:eastAsia="Times New Roman" w:hAnsi="Times New Roman"/>
      <w:color w:val="FFFFFF"/>
      <w:sz w:val="16"/>
    </w:rPr>
  </w:style>
  <w:style w:type="paragraph" w:styleId="Heading6">
    <w:name w:val="heading 6"/>
    <w:basedOn w:val="Normal"/>
    <w:next w:val="Normal"/>
    <w:link w:val="Heading6Char"/>
    <w:uiPriority w:val="99"/>
    <w:qFormat/>
    <w:rsid w:val="00310BF5"/>
    <w:pPr>
      <w:numPr>
        <w:ilvl w:val="5"/>
        <w:numId w:val="1"/>
      </w:numPr>
      <w:spacing w:before="240" w:after="60"/>
      <w:outlineLvl w:val="5"/>
    </w:pPr>
    <w:rPr>
      <w:rFonts w:ascii="Times New Roman" w:eastAsia="Times New Roman" w:hAnsi="Times New Roman"/>
      <w:b/>
      <w:sz w:val="28"/>
    </w:rPr>
  </w:style>
  <w:style w:type="paragraph" w:styleId="Heading7">
    <w:name w:val="heading 7"/>
    <w:basedOn w:val="Normal"/>
    <w:next w:val="Normal"/>
    <w:link w:val="Heading7Char"/>
    <w:uiPriority w:val="99"/>
    <w:qFormat/>
    <w:rsid w:val="00310BF5"/>
    <w:pPr>
      <w:numPr>
        <w:ilvl w:val="6"/>
        <w:numId w:val="1"/>
      </w:numPr>
      <w:spacing w:before="240" w:after="60"/>
      <w:outlineLvl w:val="6"/>
    </w:pPr>
    <w:rPr>
      <w:rFonts w:ascii="Arial" w:eastAsia="Times New Roman" w:hAnsi="Arial"/>
      <w:sz w:val="20"/>
    </w:rPr>
  </w:style>
  <w:style w:type="paragraph" w:styleId="Heading8">
    <w:name w:val="heading 8"/>
    <w:basedOn w:val="Normal"/>
    <w:next w:val="Normal"/>
    <w:link w:val="Heading8Char"/>
    <w:uiPriority w:val="99"/>
    <w:qFormat/>
    <w:rsid w:val="00310BF5"/>
    <w:pPr>
      <w:numPr>
        <w:ilvl w:val="7"/>
        <w:numId w:val="1"/>
      </w:numPr>
      <w:spacing w:before="240" w:after="60"/>
      <w:outlineLvl w:val="7"/>
    </w:pPr>
    <w:rPr>
      <w:rFonts w:ascii="Arial" w:eastAsia="Times New Roman" w:hAnsi="Arial"/>
      <w:i/>
      <w:sz w:val="20"/>
    </w:rPr>
  </w:style>
  <w:style w:type="paragraph" w:styleId="Heading9">
    <w:name w:val="heading 9"/>
    <w:basedOn w:val="Normal"/>
    <w:next w:val="Normal"/>
    <w:link w:val="Heading9Char"/>
    <w:uiPriority w:val="99"/>
    <w:qFormat/>
    <w:rsid w:val="00310BF5"/>
    <w:pPr>
      <w:numPr>
        <w:ilvl w:val="8"/>
        <w:numId w:val="1"/>
      </w:numPr>
      <w:spacing w:before="240" w:after="60"/>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C2DE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C2DE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C2DE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C2DE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C2DE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C2DE7"/>
    <w:rPr>
      <w:rFonts w:ascii="Calibri" w:hAnsi="Calibri" w:cs="Times New Roman"/>
      <w:b/>
      <w:bCs/>
    </w:rPr>
  </w:style>
  <w:style w:type="character" w:customStyle="1" w:styleId="Heading7Char">
    <w:name w:val="Heading 7 Char"/>
    <w:basedOn w:val="DefaultParagraphFont"/>
    <w:link w:val="Heading7"/>
    <w:uiPriority w:val="99"/>
    <w:semiHidden/>
    <w:locked/>
    <w:rsid w:val="002C2DE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C2DE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2C2DE7"/>
    <w:rPr>
      <w:rFonts w:ascii="Cambria" w:hAnsi="Cambria" w:cs="Times New Roman"/>
    </w:rPr>
  </w:style>
  <w:style w:type="paragraph" w:styleId="TOC1">
    <w:name w:val="toc 1"/>
    <w:basedOn w:val="Normal"/>
    <w:next w:val="Normal"/>
    <w:autoRedefine/>
    <w:uiPriority w:val="99"/>
    <w:semiHidden/>
    <w:rsid w:val="00310BF5"/>
  </w:style>
  <w:style w:type="paragraph" w:styleId="Header">
    <w:name w:val="header"/>
    <w:basedOn w:val="Normal"/>
    <w:link w:val="HeaderChar"/>
    <w:uiPriority w:val="99"/>
    <w:rsid w:val="00310BF5"/>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uiPriority w:val="99"/>
    <w:locked/>
    <w:rsid w:val="002C2DE7"/>
    <w:rPr>
      <w:rFonts w:cs="Times New Roman"/>
      <w:sz w:val="20"/>
      <w:szCs w:val="20"/>
    </w:rPr>
  </w:style>
  <w:style w:type="paragraph" w:styleId="Footer">
    <w:name w:val="footer"/>
    <w:basedOn w:val="Normal"/>
    <w:link w:val="FooterChar"/>
    <w:semiHidden/>
    <w:rsid w:val="00310BF5"/>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semiHidden/>
    <w:locked/>
    <w:rsid w:val="002C2DE7"/>
    <w:rPr>
      <w:rFonts w:cs="Times New Roman"/>
      <w:sz w:val="20"/>
      <w:szCs w:val="20"/>
    </w:rPr>
  </w:style>
  <w:style w:type="character" w:styleId="PageNumber">
    <w:name w:val="page number"/>
    <w:basedOn w:val="DefaultParagraphFont"/>
    <w:uiPriority w:val="99"/>
    <w:semiHidden/>
    <w:rsid w:val="00310BF5"/>
    <w:rPr>
      <w:rFonts w:cs="Times New Roman"/>
    </w:rPr>
  </w:style>
  <w:style w:type="character" w:styleId="CommentReference">
    <w:name w:val="annotation reference"/>
    <w:basedOn w:val="DefaultParagraphFont"/>
    <w:uiPriority w:val="99"/>
    <w:semiHidden/>
    <w:rsid w:val="00310BF5"/>
    <w:rPr>
      <w:rFonts w:cs="Times New Roman"/>
      <w:sz w:val="16"/>
    </w:rPr>
  </w:style>
  <w:style w:type="paragraph" w:styleId="CommentText">
    <w:name w:val="annotation text"/>
    <w:basedOn w:val="Normal"/>
    <w:link w:val="CommentTextChar"/>
    <w:uiPriority w:val="99"/>
    <w:semiHidden/>
    <w:rsid w:val="00310BF5"/>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locked/>
    <w:rsid w:val="002C2DE7"/>
    <w:rPr>
      <w:rFonts w:cs="Times New Roman"/>
      <w:sz w:val="20"/>
      <w:szCs w:val="20"/>
    </w:rPr>
  </w:style>
  <w:style w:type="paragraph" w:customStyle="1" w:styleId="Heading11">
    <w:name w:val="Heading 1.1"/>
    <w:basedOn w:val="Heading1"/>
    <w:uiPriority w:val="99"/>
    <w:rsid w:val="00310BF5"/>
    <w:pPr>
      <w:ind w:left="720"/>
      <w:jc w:val="left"/>
      <w:outlineLvl w:val="9"/>
    </w:pPr>
    <w:rPr>
      <w:color w:val="auto"/>
      <w:sz w:val="28"/>
    </w:rPr>
  </w:style>
  <w:style w:type="paragraph" w:customStyle="1" w:styleId="Heading21">
    <w:name w:val="Heading 2.1"/>
    <w:basedOn w:val="Heading2"/>
    <w:uiPriority w:val="99"/>
    <w:rsid w:val="00310BF5"/>
    <w:pPr>
      <w:outlineLvl w:val="9"/>
    </w:pPr>
    <w:rPr>
      <w:rFonts w:ascii="Times" w:hAnsi="Times"/>
      <w:b/>
      <w:color w:val="000000"/>
      <w:sz w:val="36"/>
    </w:rPr>
  </w:style>
  <w:style w:type="paragraph" w:styleId="TOC8">
    <w:name w:val="toc 8"/>
    <w:basedOn w:val="Normal"/>
    <w:next w:val="Normal"/>
    <w:autoRedefine/>
    <w:uiPriority w:val="99"/>
    <w:semiHidden/>
    <w:rsid w:val="00310BF5"/>
    <w:pPr>
      <w:tabs>
        <w:tab w:val="right" w:leader="dot" w:pos="9720"/>
      </w:tabs>
      <w:ind w:left="1200"/>
    </w:pPr>
    <w:rPr>
      <w:rFonts w:eastAsia="Times New Roman"/>
      <w:sz w:val="18"/>
    </w:rPr>
  </w:style>
  <w:style w:type="paragraph" w:styleId="BodyText">
    <w:name w:val="Body Text"/>
    <w:basedOn w:val="Normal"/>
    <w:link w:val="BodyTextChar"/>
    <w:uiPriority w:val="99"/>
    <w:semiHidden/>
    <w:rsid w:val="00310BF5"/>
    <w:pPr>
      <w:jc w:val="both"/>
    </w:pPr>
    <w:rPr>
      <w:sz w:val="28"/>
    </w:rPr>
  </w:style>
  <w:style w:type="character" w:customStyle="1" w:styleId="BodyTextChar">
    <w:name w:val="Body Text Char"/>
    <w:basedOn w:val="DefaultParagraphFont"/>
    <w:link w:val="BodyText"/>
    <w:uiPriority w:val="99"/>
    <w:semiHidden/>
    <w:locked/>
    <w:rsid w:val="002C2DE7"/>
    <w:rPr>
      <w:rFonts w:cs="Times New Roman"/>
      <w:sz w:val="20"/>
      <w:szCs w:val="20"/>
    </w:rPr>
  </w:style>
  <w:style w:type="paragraph" w:styleId="BalloonText">
    <w:name w:val="Balloon Text"/>
    <w:basedOn w:val="Normal"/>
    <w:link w:val="BalloonTextChar"/>
    <w:uiPriority w:val="99"/>
    <w:semiHidden/>
    <w:rsid w:val="003E0D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D04"/>
    <w:rPr>
      <w:rFonts w:ascii="Tahoma" w:hAnsi="Tahoma" w:cs="Tahoma"/>
      <w:sz w:val="16"/>
      <w:szCs w:val="16"/>
    </w:rPr>
  </w:style>
  <w:style w:type="paragraph" w:customStyle="1" w:styleId="aa-SHEBodyText">
    <w:name w:val="aa-SH&amp;E Body Text"/>
    <w:basedOn w:val="Normal"/>
    <w:uiPriority w:val="99"/>
    <w:rsid w:val="00B27688"/>
    <w:pPr>
      <w:tabs>
        <w:tab w:val="left" w:pos="547"/>
      </w:tabs>
      <w:spacing w:after="300" w:line="320" w:lineRule="exact"/>
      <w:jc w:val="both"/>
    </w:pPr>
    <w:rPr>
      <w:rFonts w:ascii="Times New Roman" w:eastAsia="Times New Roman" w:hAnsi="Times New Roman"/>
      <w:sz w:val="22"/>
      <w:szCs w:val="22"/>
    </w:rPr>
  </w:style>
  <w:style w:type="paragraph" w:styleId="ListParagraph">
    <w:name w:val="List Paragraph"/>
    <w:basedOn w:val="Normal"/>
    <w:uiPriority w:val="34"/>
    <w:qFormat/>
    <w:rsid w:val="00FF5F06"/>
    <w:pPr>
      <w:ind w:left="720"/>
      <w:contextualSpacing/>
    </w:pPr>
  </w:style>
  <w:style w:type="paragraph" w:styleId="NoSpacing">
    <w:name w:val="No Spacing"/>
    <w:uiPriority w:val="1"/>
    <w:qFormat/>
    <w:rsid w:val="00AE439C"/>
    <w:rPr>
      <w:sz w:val="24"/>
      <w:szCs w:val="20"/>
    </w:rPr>
  </w:style>
  <w:style w:type="paragraph" w:styleId="Revision">
    <w:name w:val="Revision"/>
    <w:hidden/>
    <w:uiPriority w:val="99"/>
    <w:semiHidden/>
    <w:rsid w:val="000D2367"/>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0BF5"/>
    <w:rPr>
      <w:sz w:val="24"/>
      <w:szCs w:val="20"/>
    </w:rPr>
  </w:style>
  <w:style w:type="paragraph" w:styleId="Heading1">
    <w:name w:val="heading 1"/>
    <w:basedOn w:val="TOC1"/>
    <w:next w:val="Normal"/>
    <w:link w:val="Heading1Char"/>
    <w:uiPriority w:val="99"/>
    <w:qFormat/>
    <w:rsid w:val="00310BF5"/>
    <w:pPr>
      <w:keepNext/>
      <w:numPr>
        <w:numId w:val="1"/>
      </w:numPr>
      <w:tabs>
        <w:tab w:val="right" w:leader="dot" w:pos="9720"/>
      </w:tabs>
      <w:spacing w:before="240" w:after="60" w:line="360" w:lineRule="auto"/>
      <w:jc w:val="center"/>
      <w:outlineLvl w:val="0"/>
    </w:pPr>
    <w:rPr>
      <w:rFonts w:eastAsia="Times New Roman"/>
      <w:b/>
      <w:color w:val="000000"/>
      <w:kern w:val="28"/>
      <w:sz w:val="36"/>
    </w:rPr>
  </w:style>
  <w:style w:type="paragraph" w:styleId="Heading2">
    <w:name w:val="heading 2"/>
    <w:basedOn w:val="Normal"/>
    <w:next w:val="Normal"/>
    <w:link w:val="Heading2Char"/>
    <w:uiPriority w:val="99"/>
    <w:qFormat/>
    <w:rsid w:val="00310BF5"/>
    <w:pPr>
      <w:keepNext/>
      <w:numPr>
        <w:ilvl w:val="1"/>
        <w:numId w:val="1"/>
      </w:numPr>
      <w:spacing w:before="240" w:after="60"/>
      <w:jc w:val="center"/>
      <w:outlineLvl w:val="1"/>
    </w:pPr>
    <w:rPr>
      <w:rFonts w:ascii="Times New Roman" w:eastAsia="Times New Roman" w:hAnsi="Times New Roman"/>
      <w:color w:val="FFFFFF"/>
      <w:sz w:val="16"/>
    </w:rPr>
  </w:style>
  <w:style w:type="paragraph" w:styleId="Heading3">
    <w:name w:val="heading 3"/>
    <w:basedOn w:val="Heading2"/>
    <w:next w:val="Normal"/>
    <w:link w:val="Heading3Char"/>
    <w:uiPriority w:val="99"/>
    <w:qFormat/>
    <w:rsid w:val="00310BF5"/>
    <w:pPr>
      <w:numPr>
        <w:ilvl w:val="2"/>
      </w:numPr>
      <w:outlineLvl w:val="2"/>
    </w:pPr>
    <w:rPr>
      <w:b/>
    </w:rPr>
  </w:style>
  <w:style w:type="paragraph" w:styleId="Heading4">
    <w:name w:val="heading 4"/>
    <w:basedOn w:val="Normal"/>
    <w:next w:val="Normal"/>
    <w:link w:val="Heading4Char"/>
    <w:uiPriority w:val="99"/>
    <w:qFormat/>
    <w:rsid w:val="00310BF5"/>
    <w:pPr>
      <w:keepNext/>
      <w:numPr>
        <w:ilvl w:val="3"/>
        <w:numId w:val="1"/>
      </w:numPr>
      <w:spacing w:before="240" w:after="60"/>
      <w:outlineLvl w:val="3"/>
    </w:pPr>
    <w:rPr>
      <w:rFonts w:ascii="Times New Roman" w:eastAsia="Times New Roman" w:hAnsi="Times New Roman"/>
      <w:b/>
      <w:sz w:val="28"/>
    </w:rPr>
  </w:style>
  <w:style w:type="paragraph" w:styleId="Heading5">
    <w:name w:val="heading 5"/>
    <w:basedOn w:val="Normal"/>
    <w:next w:val="Normal"/>
    <w:link w:val="Heading5Char"/>
    <w:uiPriority w:val="99"/>
    <w:qFormat/>
    <w:rsid w:val="00310BF5"/>
    <w:pPr>
      <w:numPr>
        <w:ilvl w:val="4"/>
        <w:numId w:val="1"/>
      </w:numPr>
      <w:spacing w:before="240" w:after="60"/>
      <w:outlineLvl w:val="4"/>
    </w:pPr>
    <w:rPr>
      <w:rFonts w:ascii="Times New Roman" w:eastAsia="Times New Roman" w:hAnsi="Times New Roman"/>
      <w:color w:val="FFFFFF"/>
      <w:sz w:val="16"/>
    </w:rPr>
  </w:style>
  <w:style w:type="paragraph" w:styleId="Heading6">
    <w:name w:val="heading 6"/>
    <w:basedOn w:val="Normal"/>
    <w:next w:val="Normal"/>
    <w:link w:val="Heading6Char"/>
    <w:uiPriority w:val="99"/>
    <w:qFormat/>
    <w:rsid w:val="00310BF5"/>
    <w:pPr>
      <w:numPr>
        <w:ilvl w:val="5"/>
        <w:numId w:val="1"/>
      </w:numPr>
      <w:spacing w:before="240" w:after="60"/>
      <w:outlineLvl w:val="5"/>
    </w:pPr>
    <w:rPr>
      <w:rFonts w:ascii="Times New Roman" w:eastAsia="Times New Roman" w:hAnsi="Times New Roman"/>
      <w:b/>
      <w:sz w:val="28"/>
    </w:rPr>
  </w:style>
  <w:style w:type="paragraph" w:styleId="Heading7">
    <w:name w:val="heading 7"/>
    <w:basedOn w:val="Normal"/>
    <w:next w:val="Normal"/>
    <w:link w:val="Heading7Char"/>
    <w:uiPriority w:val="99"/>
    <w:qFormat/>
    <w:rsid w:val="00310BF5"/>
    <w:pPr>
      <w:numPr>
        <w:ilvl w:val="6"/>
        <w:numId w:val="1"/>
      </w:numPr>
      <w:spacing w:before="240" w:after="60"/>
      <w:outlineLvl w:val="6"/>
    </w:pPr>
    <w:rPr>
      <w:rFonts w:ascii="Arial" w:eastAsia="Times New Roman" w:hAnsi="Arial"/>
      <w:sz w:val="20"/>
    </w:rPr>
  </w:style>
  <w:style w:type="paragraph" w:styleId="Heading8">
    <w:name w:val="heading 8"/>
    <w:basedOn w:val="Normal"/>
    <w:next w:val="Normal"/>
    <w:link w:val="Heading8Char"/>
    <w:uiPriority w:val="99"/>
    <w:qFormat/>
    <w:rsid w:val="00310BF5"/>
    <w:pPr>
      <w:numPr>
        <w:ilvl w:val="7"/>
        <w:numId w:val="1"/>
      </w:numPr>
      <w:spacing w:before="240" w:after="60"/>
      <w:outlineLvl w:val="7"/>
    </w:pPr>
    <w:rPr>
      <w:rFonts w:ascii="Arial" w:eastAsia="Times New Roman" w:hAnsi="Arial"/>
      <w:i/>
      <w:sz w:val="20"/>
    </w:rPr>
  </w:style>
  <w:style w:type="paragraph" w:styleId="Heading9">
    <w:name w:val="heading 9"/>
    <w:basedOn w:val="Normal"/>
    <w:next w:val="Normal"/>
    <w:link w:val="Heading9Char"/>
    <w:uiPriority w:val="99"/>
    <w:qFormat/>
    <w:rsid w:val="00310BF5"/>
    <w:pPr>
      <w:numPr>
        <w:ilvl w:val="8"/>
        <w:numId w:val="1"/>
      </w:numPr>
      <w:spacing w:before="240" w:after="60"/>
      <w:outlineLvl w:val="8"/>
    </w:pPr>
    <w:rPr>
      <w:rFonts w:ascii="Arial" w:eastAsia="Times New Roman"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TOC1">
    <w:name w:val="toc 1"/>
    <w:basedOn w:val="Normal"/>
    <w:next w:val="Normal"/>
    <w:autoRedefine/>
    <w:uiPriority w:val="99"/>
    <w:semiHidden/>
    <w:rsid w:val="00310BF5"/>
  </w:style>
  <w:style w:type="paragraph" w:styleId="Header">
    <w:name w:val="header"/>
    <w:basedOn w:val="Normal"/>
    <w:link w:val="HeaderChar"/>
    <w:uiPriority w:val="99"/>
    <w:semiHidden/>
    <w:rsid w:val="00310BF5"/>
    <w:pPr>
      <w:tabs>
        <w:tab w:val="center" w:pos="4320"/>
        <w:tab w:val="right" w:pos="8640"/>
      </w:tabs>
    </w:pPr>
    <w:rPr>
      <w:rFonts w:ascii="Times New Roman" w:eastAsia="Times New Roman" w:hAnsi="Times New Roman"/>
      <w:sz w:val="20"/>
    </w:r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semiHidden/>
    <w:rsid w:val="00310BF5"/>
    <w:pPr>
      <w:tabs>
        <w:tab w:val="center" w:pos="4320"/>
        <w:tab w:val="right" w:pos="8640"/>
      </w:tabs>
    </w:pPr>
    <w:rPr>
      <w:rFonts w:ascii="Times New Roman" w:eastAsia="Times New Roman" w:hAnsi="Times New Roman"/>
      <w:sz w:val="20"/>
    </w:rPr>
  </w:style>
  <w:style w:type="character" w:customStyle="1" w:styleId="FooterChar">
    <w:name w:val="Footer Char"/>
    <w:basedOn w:val="DefaultParagraphFont"/>
    <w:link w:val="Footer"/>
    <w:uiPriority w:val="99"/>
    <w:semiHidden/>
    <w:locked/>
    <w:rPr>
      <w:rFonts w:cs="Times New Roman"/>
      <w:sz w:val="20"/>
      <w:szCs w:val="20"/>
    </w:rPr>
  </w:style>
  <w:style w:type="character" w:styleId="PageNumber">
    <w:name w:val="page number"/>
    <w:basedOn w:val="DefaultParagraphFont"/>
    <w:uiPriority w:val="99"/>
    <w:semiHidden/>
    <w:rsid w:val="00310BF5"/>
    <w:rPr>
      <w:rFonts w:cs="Times New Roman"/>
    </w:rPr>
  </w:style>
  <w:style w:type="character" w:styleId="CommentReference">
    <w:name w:val="annotation reference"/>
    <w:basedOn w:val="DefaultParagraphFont"/>
    <w:uiPriority w:val="99"/>
    <w:semiHidden/>
    <w:rsid w:val="00310BF5"/>
    <w:rPr>
      <w:rFonts w:cs="Times New Roman"/>
      <w:sz w:val="16"/>
    </w:rPr>
  </w:style>
  <w:style w:type="paragraph" w:styleId="CommentText">
    <w:name w:val="annotation text"/>
    <w:basedOn w:val="Normal"/>
    <w:link w:val="CommentTextChar"/>
    <w:uiPriority w:val="99"/>
    <w:semiHidden/>
    <w:rsid w:val="00310BF5"/>
    <w:rPr>
      <w:rFonts w:ascii="Times New Roman" w:eastAsia="Times New Roman" w:hAnsi="Times New Roman"/>
      <w:sz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customStyle="1" w:styleId="Heading11">
    <w:name w:val="Heading 1.1"/>
    <w:basedOn w:val="Heading1"/>
    <w:uiPriority w:val="99"/>
    <w:rsid w:val="00310BF5"/>
    <w:pPr>
      <w:ind w:left="720"/>
      <w:jc w:val="left"/>
      <w:outlineLvl w:val="9"/>
    </w:pPr>
    <w:rPr>
      <w:color w:val="auto"/>
      <w:sz w:val="28"/>
    </w:rPr>
  </w:style>
  <w:style w:type="paragraph" w:customStyle="1" w:styleId="Heading21">
    <w:name w:val="Heading 2.1"/>
    <w:basedOn w:val="Heading2"/>
    <w:uiPriority w:val="99"/>
    <w:rsid w:val="00310BF5"/>
    <w:pPr>
      <w:outlineLvl w:val="9"/>
    </w:pPr>
    <w:rPr>
      <w:rFonts w:ascii="Times" w:hAnsi="Times"/>
      <w:b/>
      <w:color w:val="000000"/>
      <w:sz w:val="36"/>
    </w:rPr>
  </w:style>
  <w:style w:type="paragraph" w:styleId="TOC8">
    <w:name w:val="toc 8"/>
    <w:basedOn w:val="Normal"/>
    <w:next w:val="Normal"/>
    <w:autoRedefine/>
    <w:uiPriority w:val="99"/>
    <w:semiHidden/>
    <w:rsid w:val="00310BF5"/>
    <w:pPr>
      <w:tabs>
        <w:tab w:val="right" w:leader="dot" w:pos="9720"/>
      </w:tabs>
      <w:ind w:left="1200"/>
    </w:pPr>
    <w:rPr>
      <w:rFonts w:eastAsia="Times New Roman"/>
      <w:sz w:val="18"/>
    </w:rPr>
  </w:style>
  <w:style w:type="paragraph" w:styleId="BodyText">
    <w:name w:val="Body Text"/>
    <w:basedOn w:val="Normal"/>
    <w:link w:val="BodyTextChar"/>
    <w:uiPriority w:val="99"/>
    <w:semiHidden/>
    <w:rsid w:val="00310BF5"/>
    <w:pPr>
      <w:jc w:val="both"/>
    </w:pPr>
    <w:rPr>
      <w:sz w:val="28"/>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alloonText">
    <w:name w:val="Balloon Text"/>
    <w:basedOn w:val="Normal"/>
    <w:link w:val="BalloonTextChar"/>
    <w:uiPriority w:val="99"/>
    <w:semiHidden/>
    <w:rsid w:val="003E0D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0D04"/>
    <w:rPr>
      <w:rFonts w:ascii="Tahoma" w:hAnsi="Tahoma" w:cs="Tahoma"/>
      <w:sz w:val="16"/>
      <w:szCs w:val="16"/>
    </w:rPr>
  </w:style>
  <w:style w:type="paragraph" w:customStyle="1" w:styleId="aa-SHEBodyText">
    <w:name w:val="aa-SH&amp;E Body Text"/>
    <w:basedOn w:val="Normal"/>
    <w:uiPriority w:val="99"/>
    <w:rsid w:val="00B27688"/>
    <w:pPr>
      <w:tabs>
        <w:tab w:val="left" w:pos="547"/>
      </w:tabs>
      <w:spacing w:after="300" w:line="320" w:lineRule="exact"/>
      <w:jc w:val="both"/>
    </w:pPr>
    <w:rPr>
      <w:rFonts w:ascii="Times New Roman" w:eastAsia="Times New Roman" w:hAnsi="Times New Roman"/>
      <w:sz w:val="22"/>
      <w:szCs w:val="22"/>
    </w:rPr>
  </w:style>
  <w:style w:type="paragraph" w:styleId="ListParagraph">
    <w:name w:val="List Paragraph"/>
    <w:basedOn w:val="Normal"/>
    <w:uiPriority w:val="34"/>
    <w:qFormat/>
    <w:rsid w:val="00FF5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326601E92C6C4E8CD0E9F877743147" ma:contentTypeVersion="0" ma:contentTypeDescription="Create a new document." ma:contentTypeScope="" ma:versionID="1f5cf83588dee01ede0492c3cfb8f9c0">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AC160619-BC47-4F15-826B-1C1BE01B9EA3}">
  <ds:schemaRefs>
    <ds:schemaRef ds:uri="http://schemas.microsoft.com/office/2006/metadata/properties"/>
  </ds:schemaRefs>
</ds:datastoreItem>
</file>

<file path=customXml/itemProps2.xml><?xml version="1.0" encoding="utf-8"?>
<ds:datastoreItem xmlns:ds="http://schemas.openxmlformats.org/officeDocument/2006/customXml" ds:itemID="{7BA1F506-1CA5-4C19-8C54-BDD0392CD82D}">
  <ds:schemaRefs>
    <ds:schemaRef ds:uri="http://schemas.microsoft.com/sharepoint/v3/contenttype/forms"/>
  </ds:schemaRefs>
</ds:datastoreItem>
</file>

<file path=customXml/itemProps3.xml><?xml version="1.0" encoding="utf-8"?>
<ds:datastoreItem xmlns:ds="http://schemas.openxmlformats.org/officeDocument/2006/customXml" ds:itemID="{429DFB26-BBA2-4831-A2BC-6A1E6B877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8</Pages>
  <Words>2138</Words>
  <Characters>11938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1 Section III - Hazard and Incident Reporting System</vt:lpstr>
    </vt:vector>
  </TitlesOfParts>
  <Company>Philip Morris Management Corp.</Company>
  <LinksUpToDate>false</LinksUpToDate>
  <CharactersWithSpaces>14048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Section III - Hazard and Incident Reporting System</dc:title>
  <dc:creator>Aviation Services</dc:creator>
  <cp:lastModifiedBy>admin-tw</cp:lastModifiedBy>
  <cp:revision>9</cp:revision>
  <cp:lastPrinted>2001-04-10T15:44:00Z</cp:lastPrinted>
  <dcterms:created xsi:type="dcterms:W3CDTF">2013-02-01T15:42:00Z</dcterms:created>
  <dcterms:modified xsi:type="dcterms:W3CDTF">2013-11-25T20:51:00Z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0x010100B4326601E92C6C4E8CD0E9F877743147</vt:lpwstr>
  </property>
</Properties>
</file>