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73" w:rsidRPr="008220CF" w:rsidRDefault="00DF2D73" w:rsidP="008220CF">
      <w:pPr>
        <w:pStyle w:val="NoSpacing"/>
        <w:rPr>
          <w:rFonts w:ascii="Arial" w:hAnsi="Arial" w:cs="Arial"/>
          <w:b/>
          <w:sz w:val="24"/>
          <w:szCs w:val="24"/>
        </w:rPr>
      </w:pPr>
      <w:r w:rsidRPr="008220CF">
        <w:rPr>
          <w:rFonts w:ascii="Arial" w:hAnsi="Arial" w:cs="Arial"/>
          <w:b/>
          <w:sz w:val="24"/>
          <w:szCs w:val="24"/>
        </w:rPr>
        <w:t>CHAPTER 12</w:t>
      </w:r>
    </w:p>
    <w:p w:rsidR="00DF2D73" w:rsidRPr="008220CF" w:rsidRDefault="00DF2D73" w:rsidP="008220CF">
      <w:pPr>
        <w:pStyle w:val="NoSpacing"/>
        <w:rPr>
          <w:rFonts w:ascii="Arial" w:hAnsi="Arial" w:cs="Arial"/>
          <w:sz w:val="24"/>
          <w:szCs w:val="24"/>
        </w:rPr>
      </w:pPr>
    </w:p>
    <w:p w:rsidR="00F37A3B" w:rsidRPr="008220CF" w:rsidRDefault="00F37A3B" w:rsidP="008220CF">
      <w:pPr>
        <w:pStyle w:val="NoSpacing"/>
        <w:rPr>
          <w:rFonts w:ascii="Arial" w:hAnsi="Arial" w:cs="Arial"/>
          <w:sz w:val="24"/>
          <w:szCs w:val="24"/>
        </w:rPr>
      </w:pPr>
      <w:r w:rsidRPr="008220CF">
        <w:rPr>
          <w:rFonts w:ascii="Arial" w:hAnsi="Arial" w:cs="Arial"/>
          <w:sz w:val="24"/>
          <w:szCs w:val="24"/>
        </w:rPr>
        <w:t>HAZARDOUS COMMUNICATION PROGRAM</w:t>
      </w:r>
    </w:p>
    <w:p w:rsidR="00130B95" w:rsidRDefault="00130B95" w:rsidP="00F37A3B">
      <w:pPr>
        <w:autoSpaceDE w:val="0"/>
        <w:autoSpaceDN w:val="0"/>
        <w:adjustRightInd w:val="0"/>
        <w:spacing w:after="0" w:line="240" w:lineRule="auto"/>
        <w:rPr>
          <w:rFonts w:ascii="Times New Roman" w:hAnsi="Times New Roman" w:cs="Times New Roman"/>
          <w:b/>
          <w:bCs/>
        </w:rPr>
      </w:pPr>
    </w:p>
    <w:p w:rsidR="00F37A3B" w:rsidRPr="008220CF" w:rsidRDefault="00F37A3B" w:rsidP="008220CF">
      <w:pPr>
        <w:pStyle w:val="NoSpacing"/>
        <w:rPr>
          <w:rFonts w:ascii="Arial" w:hAnsi="Arial" w:cs="Arial"/>
          <w:sz w:val="18"/>
          <w:szCs w:val="18"/>
        </w:rPr>
      </w:pPr>
      <w:r w:rsidRPr="008220CF">
        <w:rPr>
          <w:rFonts w:ascii="Arial" w:hAnsi="Arial" w:cs="Arial"/>
          <w:sz w:val="18"/>
          <w:szCs w:val="18"/>
        </w:rPr>
        <w:t xml:space="preserve">The Hazardous Communication Program is designed to provide employees and outside </w:t>
      </w:r>
      <w:r w:rsidR="00130B95" w:rsidRPr="008220CF">
        <w:rPr>
          <w:rFonts w:ascii="Arial" w:hAnsi="Arial" w:cs="Arial"/>
          <w:sz w:val="18"/>
          <w:szCs w:val="18"/>
        </w:rPr>
        <w:t>contractors with</w:t>
      </w:r>
      <w:r w:rsidRPr="008220CF">
        <w:rPr>
          <w:rFonts w:ascii="Arial" w:hAnsi="Arial" w:cs="Arial"/>
          <w:sz w:val="18"/>
          <w:szCs w:val="18"/>
        </w:rPr>
        <w:t xml:space="preserve"> information concerning chemical hazards. Employees shall be informed of the Hazardous</w:t>
      </w:r>
      <w:r w:rsidR="00130B95" w:rsidRPr="008220CF">
        <w:rPr>
          <w:rFonts w:ascii="Arial" w:hAnsi="Arial" w:cs="Arial"/>
          <w:sz w:val="18"/>
          <w:szCs w:val="18"/>
        </w:rPr>
        <w:t xml:space="preserve"> </w:t>
      </w:r>
      <w:r w:rsidRPr="008220CF">
        <w:rPr>
          <w:rFonts w:ascii="Arial" w:hAnsi="Arial" w:cs="Arial"/>
          <w:sz w:val="18"/>
          <w:szCs w:val="18"/>
        </w:rPr>
        <w:t>Communication Standard (29 CFR 1910.1200), the hazardous properties of the chemicals with which</w:t>
      </w:r>
      <w:r w:rsidR="00130B95" w:rsidRPr="008220CF">
        <w:rPr>
          <w:rFonts w:ascii="Arial" w:hAnsi="Arial" w:cs="Arial"/>
          <w:sz w:val="18"/>
          <w:szCs w:val="18"/>
        </w:rPr>
        <w:t xml:space="preserve"> </w:t>
      </w:r>
      <w:r w:rsidRPr="008220CF">
        <w:rPr>
          <w:rFonts w:ascii="Arial" w:hAnsi="Arial" w:cs="Arial"/>
          <w:sz w:val="18"/>
          <w:szCs w:val="18"/>
        </w:rPr>
        <w:t>they work, safe handling procedures, and measures to take to protect themselves from these</w:t>
      </w:r>
      <w:r w:rsidR="00130B95" w:rsidRPr="008220CF">
        <w:rPr>
          <w:rFonts w:ascii="Arial" w:hAnsi="Arial" w:cs="Arial"/>
          <w:sz w:val="18"/>
          <w:szCs w:val="18"/>
        </w:rPr>
        <w:t xml:space="preserve"> </w:t>
      </w:r>
      <w:r w:rsidRPr="008220CF">
        <w:rPr>
          <w:rFonts w:ascii="Arial" w:hAnsi="Arial" w:cs="Arial"/>
          <w:sz w:val="18"/>
          <w:szCs w:val="18"/>
        </w:rPr>
        <w:t>chemicals. The program consists of:</w:t>
      </w:r>
    </w:p>
    <w:p w:rsidR="00130B95" w:rsidRPr="008220CF" w:rsidRDefault="00130B95" w:rsidP="008220CF">
      <w:pPr>
        <w:pStyle w:val="NoSpacing"/>
        <w:rPr>
          <w:rFonts w:ascii="Arial" w:hAnsi="Arial" w:cs="Arial"/>
          <w:sz w:val="18"/>
          <w:szCs w:val="18"/>
        </w:rPr>
      </w:pPr>
    </w:p>
    <w:p w:rsidR="00F37A3B" w:rsidRPr="008220CF" w:rsidRDefault="008220CF" w:rsidP="008220CF">
      <w:pPr>
        <w:pStyle w:val="NoSpacing"/>
        <w:numPr>
          <w:ilvl w:val="0"/>
          <w:numId w:val="2"/>
        </w:numPr>
        <w:rPr>
          <w:rFonts w:ascii="Arial" w:hAnsi="Arial" w:cs="Arial"/>
          <w:sz w:val="18"/>
          <w:szCs w:val="18"/>
        </w:rPr>
      </w:pPr>
      <w:r>
        <w:rPr>
          <w:rFonts w:ascii="Arial" w:hAnsi="Arial" w:cs="Arial"/>
          <w:sz w:val="18"/>
          <w:szCs w:val="18"/>
        </w:rPr>
        <w:t>Hazardous Chemical Lists.</w:t>
      </w:r>
    </w:p>
    <w:p w:rsidR="008220CF" w:rsidRDefault="008220CF" w:rsidP="008220CF">
      <w:pPr>
        <w:pStyle w:val="NoSpacing"/>
        <w:rPr>
          <w:rFonts w:ascii="Arial" w:hAnsi="Arial" w:cs="Arial"/>
          <w:sz w:val="18"/>
          <w:szCs w:val="18"/>
        </w:rPr>
      </w:pPr>
    </w:p>
    <w:p w:rsidR="00F37A3B" w:rsidRPr="008220CF" w:rsidRDefault="00BA371B" w:rsidP="008220CF">
      <w:pPr>
        <w:pStyle w:val="NoSpacing"/>
        <w:numPr>
          <w:ilvl w:val="0"/>
          <w:numId w:val="2"/>
        </w:numPr>
        <w:rPr>
          <w:rFonts w:ascii="Arial" w:hAnsi="Arial" w:cs="Arial"/>
          <w:sz w:val="18"/>
          <w:szCs w:val="18"/>
        </w:rPr>
      </w:pPr>
      <w:r w:rsidRPr="008220CF">
        <w:rPr>
          <w:rFonts w:ascii="Arial" w:hAnsi="Arial" w:cs="Arial"/>
          <w:sz w:val="18"/>
          <w:szCs w:val="18"/>
        </w:rPr>
        <w:t>Safety</w:t>
      </w:r>
      <w:r w:rsidR="008220CF">
        <w:rPr>
          <w:rFonts w:ascii="Arial" w:hAnsi="Arial" w:cs="Arial"/>
          <w:sz w:val="18"/>
          <w:szCs w:val="18"/>
        </w:rPr>
        <w:t xml:space="preserve"> Data Sheets (SDS).</w:t>
      </w:r>
    </w:p>
    <w:p w:rsidR="008220CF" w:rsidRDefault="008220CF" w:rsidP="008220CF">
      <w:pPr>
        <w:pStyle w:val="NoSpacing"/>
        <w:rPr>
          <w:rFonts w:ascii="Arial" w:hAnsi="Arial" w:cs="Arial"/>
          <w:sz w:val="18"/>
          <w:szCs w:val="18"/>
        </w:rPr>
      </w:pPr>
    </w:p>
    <w:p w:rsidR="00F37A3B" w:rsidRPr="008220CF" w:rsidRDefault="00F37A3B" w:rsidP="008220CF">
      <w:pPr>
        <w:pStyle w:val="NoSpacing"/>
        <w:numPr>
          <w:ilvl w:val="0"/>
          <w:numId w:val="2"/>
        </w:numPr>
        <w:rPr>
          <w:rFonts w:ascii="Arial" w:hAnsi="Arial" w:cs="Arial"/>
          <w:sz w:val="18"/>
          <w:szCs w:val="18"/>
        </w:rPr>
      </w:pPr>
      <w:r w:rsidRPr="008220CF">
        <w:rPr>
          <w:rFonts w:ascii="Arial" w:hAnsi="Arial" w:cs="Arial"/>
          <w:sz w:val="18"/>
          <w:szCs w:val="18"/>
        </w:rPr>
        <w:t>Container labeling</w:t>
      </w:r>
      <w:r w:rsidR="008220CF">
        <w:rPr>
          <w:rFonts w:ascii="Arial" w:hAnsi="Arial" w:cs="Arial"/>
          <w:sz w:val="18"/>
          <w:szCs w:val="18"/>
        </w:rPr>
        <w:t xml:space="preserve"> and other forms of warning.</w:t>
      </w:r>
    </w:p>
    <w:p w:rsidR="008220CF" w:rsidRDefault="008220CF" w:rsidP="008220CF">
      <w:pPr>
        <w:pStyle w:val="NoSpacing"/>
        <w:rPr>
          <w:rFonts w:ascii="Arial" w:hAnsi="Arial" w:cs="Arial"/>
          <w:sz w:val="18"/>
          <w:szCs w:val="18"/>
        </w:rPr>
      </w:pPr>
    </w:p>
    <w:p w:rsidR="00F37A3B" w:rsidRPr="008220CF" w:rsidRDefault="00F37A3B" w:rsidP="008220CF">
      <w:pPr>
        <w:pStyle w:val="NoSpacing"/>
        <w:numPr>
          <w:ilvl w:val="0"/>
          <w:numId w:val="2"/>
        </w:numPr>
        <w:rPr>
          <w:rFonts w:ascii="Arial" w:hAnsi="Arial" w:cs="Arial"/>
          <w:sz w:val="18"/>
          <w:szCs w:val="18"/>
        </w:rPr>
      </w:pPr>
      <w:r w:rsidRPr="008220CF">
        <w:rPr>
          <w:rFonts w:ascii="Arial" w:hAnsi="Arial" w:cs="Arial"/>
          <w:sz w:val="18"/>
          <w:szCs w:val="18"/>
        </w:rPr>
        <w:t>Employee safety and health-related training.</w:t>
      </w:r>
    </w:p>
    <w:p w:rsidR="00130B95" w:rsidRPr="008220CF" w:rsidRDefault="00130B95" w:rsidP="008220CF">
      <w:pPr>
        <w:pStyle w:val="NoSpacing"/>
        <w:rPr>
          <w:rFonts w:ascii="Arial" w:hAnsi="Arial" w:cs="Arial"/>
          <w:sz w:val="18"/>
          <w:szCs w:val="18"/>
        </w:rPr>
      </w:pPr>
    </w:p>
    <w:p w:rsidR="00130B95" w:rsidRPr="008220CF" w:rsidRDefault="00F37A3B" w:rsidP="008220CF">
      <w:pPr>
        <w:pStyle w:val="NoSpacing"/>
        <w:rPr>
          <w:rFonts w:ascii="Arial" w:hAnsi="Arial" w:cs="Arial"/>
          <w:sz w:val="18"/>
          <w:szCs w:val="18"/>
        </w:rPr>
      </w:pPr>
      <w:r w:rsidRPr="008220CF">
        <w:rPr>
          <w:rFonts w:ascii="Arial" w:hAnsi="Arial" w:cs="Arial"/>
          <w:sz w:val="18"/>
          <w:szCs w:val="18"/>
        </w:rPr>
        <w:t>All department operations where employees may be exposed to hazardous substances under normal</w:t>
      </w:r>
      <w:r w:rsidR="00130B95" w:rsidRPr="008220CF">
        <w:rPr>
          <w:rFonts w:ascii="Arial" w:hAnsi="Arial" w:cs="Arial"/>
          <w:sz w:val="18"/>
          <w:szCs w:val="18"/>
        </w:rPr>
        <w:t xml:space="preserve"> </w:t>
      </w:r>
      <w:r w:rsidRPr="008220CF">
        <w:rPr>
          <w:rFonts w:ascii="Arial" w:hAnsi="Arial" w:cs="Arial"/>
          <w:sz w:val="18"/>
          <w:szCs w:val="18"/>
        </w:rPr>
        <w:t>working conditions or during a foreseeable emergency are covered under the program.</w:t>
      </w:r>
    </w:p>
    <w:p w:rsidR="00130B95" w:rsidRPr="008220CF" w:rsidRDefault="00130B95" w:rsidP="008220CF">
      <w:pPr>
        <w:pStyle w:val="NoSpacing"/>
        <w:rPr>
          <w:rFonts w:ascii="Arial" w:hAnsi="Arial" w:cs="Arial"/>
          <w:sz w:val="18"/>
          <w:szCs w:val="18"/>
        </w:rPr>
      </w:pPr>
    </w:p>
    <w:p w:rsidR="00F37A3B" w:rsidRPr="008220CF" w:rsidRDefault="008220CF" w:rsidP="008220CF">
      <w:pPr>
        <w:pStyle w:val="NoSpacing"/>
        <w:rPr>
          <w:rFonts w:ascii="Arial" w:hAnsi="Arial" w:cs="Arial"/>
          <w:sz w:val="18"/>
          <w:szCs w:val="18"/>
        </w:rPr>
      </w:pPr>
      <w:r>
        <w:rPr>
          <w:rFonts w:ascii="Arial" w:hAnsi="Arial" w:cs="Arial"/>
          <w:spacing w:val="-3"/>
          <w:sz w:val="18"/>
          <w:szCs w:val="18"/>
        </w:rPr>
        <w:t>The [</w:t>
      </w:r>
      <w:r w:rsidRPr="001C56C1">
        <w:rPr>
          <w:rFonts w:ascii="Arial" w:hAnsi="Arial" w:cs="Arial"/>
          <w:i/>
          <w:spacing w:val="-3"/>
          <w:sz w:val="18"/>
          <w:szCs w:val="18"/>
        </w:rPr>
        <w:t>Position Title</w:t>
      </w:r>
      <w:r>
        <w:rPr>
          <w:rFonts w:ascii="Arial" w:hAnsi="Arial" w:cs="Arial"/>
          <w:spacing w:val="-3"/>
          <w:sz w:val="18"/>
          <w:szCs w:val="18"/>
        </w:rPr>
        <w:t>]</w:t>
      </w:r>
      <w:r w:rsidR="00F37A3B" w:rsidRPr="008220CF">
        <w:rPr>
          <w:rFonts w:ascii="Arial" w:hAnsi="Arial" w:cs="Arial"/>
          <w:sz w:val="18"/>
          <w:szCs w:val="18"/>
        </w:rPr>
        <w:t xml:space="preserve"> is responsible for ensuring that the Hazardous Chemical List and </w:t>
      </w:r>
      <w:r w:rsidR="00913D82" w:rsidRPr="008220CF">
        <w:rPr>
          <w:rFonts w:ascii="Arial" w:hAnsi="Arial" w:cs="Arial"/>
          <w:sz w:val="18"/>
          <w:szCs w:val="18"/>
        </w:rPr>
        <w:t xml:space="preserve">SDS </w:t>
      </w:r>
      <w:r w:rsidR="00F37A3B" w:rsidRPr="008220CF">
        <w:rPr>
          <w:rFonts w:ascii="Arial" w:hAnsi="Arial" w:cs="Arial"/>
          <w:sz w:val="18"/>
          <w:szCs w:val="18"/>
        </w:rPr>
        <w:t>are maintained and updated.</w:t>
      </w:r>
      <w:r>
        <w:rPr>
          <w:rFonts w:ascii="Arial" w:hAnsi="Arial" w:cs="Arial"/>
          <w:sz w:val="18"/>
          <w:szCs w:val="18"/>
        </w:rPr>
        <w:t xml:space="preserve"> The </w:t>
      </w:r>
      <w:r>
        <w:rPr>
          <w:rFonts w:ascii="Arial" w:hAnsi="Arial" w:cs="Arial"/>
          <w:spacing w:val="-3"/>
          <w:sz w:val="18"/>
          <w:szCs w:val="18"/>
        </w:rPr>
        <w:t>[</w:t>
      </w:r>
      <w:r w:rsidRPr="00CC2BDB">
        <w:rPr>
          <w:rFonts w:ascii="Arial" w:hAnsi="Arial" w:cs="Arial"/>
          <w:i/>
          <w:spacing w:val="-3"/>
          <w:sz w:val="18"/>
          <w:szCs w:val="18"/>
        </w:rPr>
        <w:t>Position Title</w:t>
      </w:r>
      <w:r>
        <w:rPr>
          <w:rFonts w:ascii="Arial" w:hAnsi="Arial" w:cs="Arial"/>
          <w:spacing w:val="-3"/>
          <w:sz w:val="18"/>
          <w:szCs w:val="18"/>
        </w:rPr>
        <w:t>]</w:t>
      </w:r>
      <w:r w:rsidRPr="008220CF">
        <w:rPr>
          <w:rFonts w:ascii="Arial" w:hAnsi="Arial" w:cs="Arial"/>
          <w:sz w:val="18"/>
          <w:szCs w:val="18"/>
        </w:rPr>
        <w:t xml:space="preserve"> is</w:t>
      </w:r>
      <w:r w:rsidR="00F37A3B" w:rsidRPr="008220CF">
        <w:rPr>
          <w:rFonts w:ascii="Arial" w:hAnsi="Arial" w:cs="Arial"/>
          <w:sz w:val="18"/>
          <w:szCs w:val="18"/>
        </w:rPr>
        <w:t xml:space="preserve"> </w:t>
      </w:r>
      <w:r w:rsidR="00686EAA" w:rsidRPr="008220CF">
        <w:rPr>
          <w:rFonts w:ascii="Arial" w:hAnsi="Arial" w:cs="Arial"/>
          <w:sz w:val="18"/>
          <w:szCs w:val="18"/>
        </w:rPr>
        <w:t>also</w:t>
      </w:r>
      <w:r w:rsidR="00F37A3B" w:rsidRPr="008220CF">
        <w:rPr>
          <w:rFonts w:ascii="Arial" w:hAnsi="Arial" w:cs="Arial"/>
          <w:sz w:val="18"/>
          <w:szCs w:val="18"/>
        </w:rPr>
        <w:t xml:space="preserve"> responsible for ensuring that all hazardous material containers are</w:t>
      </w:r>
      <w:r w:rsidR="00130B95" w:rsidRPr="008220CF">
        <w:rPr>
          <w:rFonts w:ascii="Arial" w:hAnsi="Arial" w:cs="Arial"/>
          <w:sz w:val="18"/>
          <w:szCs w:val="18"/>
        </w:rPr>
        <w:t xml:space="preserve"> </w:t>
      </w:r>
      <w:r w:rsidR="00F37A3B" w:rsidRPr="008220CF">
        <w:rPr>
          <w:rFonts w:ascii="Arial" w:hAnsi="Arial" w:cs="Arial"/>
          <w:sz w:val="18"/>
          <w:szCs w:val="18"/>
        </w:rPr>
        <w:t>properly labeled and that employees have access to additional information such as the OSHA</w:t>
      </w:r>
      <w:r w:rsidR="00130B95" w:rsidRPr="008220CF">
        <w:rPr>
          <w:rFonts w:ascii="Arial" w:hAnsi="Arial" w:cs="Arial"/>
          <w:sz w:val="18"/>
          <w:szCs w:val="18"/>
        </w:rPr>
        <w:t xml:space="preserve"> </w:t>
      </w:r>
      <w:r w:rsidR="00F37A3B" w:rsidRPr="008220CF">
        <w:rPr>
          <w:rFonts w:ascii="Arial" w:hAnsi="Arial" w:cs="Arial"/>
          <w:sz w:val="18"/>
          <w:szCs w:val="18"/>
        </w:rPr>
        <w:t xml:space="preserve">Standards for General Industry and </w:t>
      </w:r>
      <w:r w:rsidR="00913D82" w:rsidRPr="008220CF">
        <w:rPr>
          <w:rFonts w:ascii="Arial" w:hAnsi="Arial" w:cs="Arial"/>
          <w:sz w:val="18"/>
          <w:szCs w:val="18"/>
        </w:rPr>
        <w:t xml:space="preserve">SDS </w:t>
      </w:r>
      <w:r w:rsidR="00F37A3B" w:rsidRPr="008220CF">
        <w:rPr>
          <w:rFonts w:ascii="Arial" w:hAnsi="Arial" w:cs="Arial"/>
          <w:sz w:val="18"/>
          <w:szCs w:val="18"/>
        </w:rPr>
        <w:t>Hazardous Chemical List.</w:t>
      </w:r>
    </w:p>
    <w:p w:rsidR="00130B95" w:rsidRPr="008220CF" w:rsidRDefault="00130B95" w:rsidP="008220CF">
      <w:pPr>
        <w:pStyle w:val="NoSpacing"/>
        <w:rPr>
          <w:rFonts w:ascii="Arial" w:hAnsi="Arial" w:cs="Arial"/>
          <w:sz w:val="18"/>
          <w:szCs w:val="18"/>
        </w:rPr>
      </w:pPr>
    </w:p>
    <w:p w:rsidR="00F37A3B" w:rsidRPr="008220CF" w:rsidRDefault="00506F24" w:rsidP="008220CF">
      <w:pPr>
        <w:pStyle w:val="NoSpacing"/>
        <w:rPr>
          <w:rFonts w:ascii="Arial" w:hAnsi="Arial" w:cs="Arial"/>
          <w:sz w:val="18"/>
          <w:szCs w:val="18"/>
        </w:rPr>
      </w:pPr>
      <w:r w:rsidRPr="008220CF">
        <w:rPr>
          <w:rFonts w:ascii="Arial" w:hAnsi="Arial" w:cs="Arial"/>
          <w:sz w:val="18"/>
          <w:szCs w:val="18"/>
        </w:rPr>
        <w:t>F</w:t>
      </w:r>
      <w:r w:rsidR="00F37A3B" w:rsidRPr="008220CF">
        <w:rPr>
          <w:rFonts w:ascii="Arial" w:hAnsi="Arial" w:cs="Arial"/>
          <w:sz w:val="18"/>
          <w:szCs w:val="18"/>
        </w:rPr>
        <w:t xml:space="preserve">urther information on </w:t>
      </w:r>
      <w:r w:rsidRPr="008220CF">
        <w:rPr>
          <w:rFonts w:ascii="Arial" w:hAnsi="Arial" w:cs="Arial"/>
          <w:sz w:val="18"/>
          <w:szCs w:val="18"/>
        </w:rPr>
        <w:t>the OSHA</w:t>
      </w:r>
      <w:r w:rsidR="00F37A3B" w:rsidRPr="008220CF">
        <w:rPr>
          <w:rFonts w:ascii="Arial" w:hAnsi="Arial" w:cs="Arial"/>
          <w:sz w:val="18"/>
          <w:szCs w:val="18"/>
        </w:rPr>
        <w:t xml:space="preserve"> Hazardous Communication Standard the</w:t>
      </w:r>
      <w:r w:rsidR="00130B95" w:rsidRPr="008220CF">
        <w:rPr>
          <w:rFonts w:ascii="Arial" w:hAnsi="Arial" w:cs="Arial"/>
          <w:sz w:val="18"/>
          <w:szCs w:val="18"/>
        </w:rPr>
        <w:t xml:space="preserve"> </w:t>
      </w:r>
      <w:r w:rsidR="00F37A3B" w:rsidRPr="008220CF">
        <w:rPr>
          <w:rFonts w:ascii="Arial" w:hAnsi="Arial" w:cs="Arial"/>
          <w:sz w:val="18"/>
          <w:szCs w:val="18"/>
        </w:rPr>
        <w:t xml:space="preserve">department Hazardous Communication Program, </w:t>
      </w:r>
      <w:r w:rsidR="00913D82" w:rsidRPr="008220CF">
        <w:rPr>
          <w:rFonts w:ascii="Arial" w:hAnsi="Arial" w:cs="Arial"/>
          <w:sz w:val="18"/>
          <w:szCs w:val="18"/>
        </w:rPr>
        <w:t>SDS</w:t>
      </w:r>
      <w:r w:rsidR="00F37A3B" w:rsidRPr="008220CF">
        <w:rPr>
          <w:rFonts w:ascii="Arial" w:hAnsi="Arial" w:cs="Arial"/>
          <w:sz w:val="18"/>
          <w:szCs w:val="18"/>
        </w:rPr>
        <w:t xml:space="preserve">, and Hazardous Chemical Lists </w:t>
      </w:r>
      <w:r w:rsidRPr="008220CF">
        <w:rPr>
          <w:rFonts w:ascii="Arial" w:hAnsi="Arial" w:cs="Arial"/>
          <w:sz w:val="18"/>
          <w:szCs w:val="18"/>
        </w:rPr>
        <w:t>will be made available to all employees.</w:t>
      </w:r>
    </w:p>
    <w:p w:rsidR="00BA371B" w:rsidRPr="008220CF" w:rsidRDefault="00BA371B" w:rsidP="008220CF">
      <w:pPr>
        <w:pStyle w:val="NoSpacing"/>
        <w:rPr>
          <w:rFonts w:ascii="Arial" w:hAnsi="Arial" w:cs="Arial"/>
          <w:sz w:val="18"/>
          <w:szCs w:val="18"/>
        </w:rPr>
      </w:pPr>
    </w:p>
    <w:p w:rsidR="00BA371B" w:rsidRPr="008220CF" w:rsidRDefault="00BA371B" w:rsidP="008220CF">
      <w:pPr>
        <w:pStyle w:val="NoSpacing"/>
        <w:rPr>
          <w:rFonts w:ascii="Arial" w:hAnsi="Arial" w:cs="Arial"/>
          <w:sz w:val="18"/>
          <w:szCs w:val="18"/>
        </w:rPr>
      </w:pPr>
      <w:r w:rsidRPr="008220CF">
        <w:rPr>
          <w:rFonts w:ascii="Arial" w:hAnsi="Arial" w:cs="Arial"/>
          <w:sz w:val="18"/>
          <w:szCs w:val="18"/>
        </w:rPr>
        <w:t xml:space="preserve">It should be noted that OSHA has made revisions to the Hazardous Communication Standard </w:t>
      </w:r>
      <w:r w:rsidR="005A0F59" w:rsidRPr="008220CF">
        <w:rPr>
          <w:rFonts w:ascii="Arial" w:hAnsi="Arial" w:cs="Arial"/>
          <w:sz w:val="18"/>
          <w:szCs w:val="18"/>
        </w:rPr>
        <w:t xml:space="preserve">of </w:t>
      </w:r>
      <w:r w:rsidRPr="008220CF">
        <w:rPr>
          <w:rFonts w:ascii="Arial" w:hAnsi="Arial" w:cs="Arial"/>
          <w:sz w:val="18"/>
          <w:szCs w:val="18"/>
        </w:rPr>
        <w:t>1994 (HCS 1994). The HCS</w:t>
      </w:r>
      <w:r w:rsidR="005A0F59" w:rsidRPr="008220CF">
        <w:rPr>
          <w:rFonts w:ascii="Arial" w:hAnsi="Arial" w:cs="Arial"/>
          <w:sz w:val="18"/>
          <w:szCs w:val="18"/>
        </w:rPr>
        <w:t xml:space="preserve"> 2012 includes many new updates and procedural changes. The program outlined in this manual reflects the </w:t>
      </w:r>
      <w:r w:rsidR="008220CF">
        <w:rPr>
          <w:rFonts w:ascii="Arial" w:hAnsi="Arial" w:cs="Arial"/>
          <w:sz w:val="18"/>
          <w:szCs w:val="18"/>
        </w:rPr>
        <w:t>revised</w:t>
      </w:r>
      <w:r w:rsidR="005A0F59" w:rsidRPr="008220CF">
        <w:rPr>
          <w:rFonts w:ascii="Arial" w:hAnsi="Arial" w:cs="Arial"/>
          <w:sz w:val="18"/>
          <w:szCs w:val="18"/>
        </w:rPr>
        <w:t xml:space="preserve"> standards listed in HCS 2012. However the timeline for these new changes is as follows:</w:t>
      </w:r>
    </w:p>
    <w:p w:rsidR="005A0F59" w:rsidRDefault="005A0F59" w:rsidP="00F37A3B">
      <w:pPr>
        <w:autoSpaceDE w:val="0"/>
        <w:autoSpaceDN w:val="0"/>
        <w:adjustRightInd w:val="0"/>
        <w:spacing w:after="0" w:line="240" w:lineRule="auto"/>
        <w:rPr>
          <w:rFonts w:ascii="Times New Roman" w:hAnsi="Times New Roman" w:cs="Times New Roman"/>
        </w:rPr>
      </w:pPr>
    </w:p>
    <w:tbl>
      <w:tblPr>
        <w:tblW w:w="9564" w:type="dxa"/>
        <w:tblCellSpacing w:w="0" w:type="dxa"/>
        <w:tblBorders>
          <w:top w:val="outset" w:sz="6" w:space="0" w:color="666666"/>
          <w:left w:val="outset" w:sz="6" w:space="0" w:color="666666"/>
          <w:bottom w:val="outset" w:sz="6" w:space="0" w:color="666666"/>
          <w:right w:val="outset" w:sz="6" w:space="0" w:color="666666"/>
        </w:tblBorders>
        <w:tblCellMar>
          <w:top w:w="75" w:type="dxa"/>
          <w:left w:w="75" w:type="dxa"/>
          <w:bottom w:w="75" w:type="dxa"/>
          <w:right w:w="75" w:type="dxa"/>
        </w:tblCellMar>
        <w:tblLook w:val="04A0"/>
      </w:tblPr>
      <w:tblGrid>
        <w:gridCol w:w="2248"/>
        <w:gridCol w:w="4906"/>
        <w:gridCol w:w="2410"/>
      </w:tblGrid>
      <w:tr w:rsidR="005A0F59" w:rsidRPr="008220CF" w:rsidTr="005A0F59">
        <w:trPr>
          <w:trHeight w:val="219"/>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5A0F59" w:rsidRPr="008220CF" w:rsidRDefault="005A0F59" w:rsidP="005A0F59">
            <w:pPr>
              <w:spacing w:before="100" w:beforeAutospacing="1" w:after="100" w:afterAutospacing="1" w:line="240" w:lineRule="auto"/>
              <w:jc w:val="center"/>
              <w:rPr>
                <w:rFonts w:ascii="Arial" w:eastAsia="Times New Roman" w:hAnsi="Arial" w:cs="Arial"/>
                <w:b/>
                <w:bCs/>
                <w:color w:val="000000"/>
                <w:sz w:val="18"/>
                <w:szCs w:val="18"/>
              </w:rPr>
            </w:pPr>
            <w:r w:rsidRPr="008220CF">
              <w:rPr>
                <w:rFonts w:ascii="Arial" w:eastAsia="Times New Roman" w:hAnsi="Arial" w:cs="Arial"/>
                <w:b/>
                <w:bCs/>
                <w:color w:val="000000"/>
                <w:sz w:val="18"/>
                <w:szCs w:val="18"/>
              </w:rPr>
              <w:t>Effective Completion Date</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5A0F59" w:rsidRPr="008220CF" w:rsidRDefault="005A0F59" w:rsidP="005A0F59">
            <w:pPr>
              <w:spacing w:before="100" w:beforeAutospacing="1" w:after="100" w:afterAutospacing="1" w:line="240" w:lineRule="auto"/>
              <w:jc w:val="center"/>
              <w:rPr>
                <w:rFonts w:ascii="Arial" w:eastAsia="Times New Roman" w:hAnsi="Arial" w:cs="Arial"/>
                <w:b/>
                <w:bCs/>
                <w:color w:val="000000"/>
                <w:sz w:val="18"/>
                <w:szCs w:val="18"/>
              </w:rPr>
            </w:pPr>
            <w:r w:rsidRPr="008220CF">
              <w:rPr>
                <w:rFonts w:ascii="Arial" w:eastAsia="Times New Roman" w:hAnsi="Arial" w:cs="Arial"/>
                <w:b/>
                <w:bCs/>
                <w:color w:val="000000"/>
                <w:sz w:val="18"/>
                <w:szCs w:val="18"/>
              </w:rPr>
              <w:t>Requirement(s)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5A0F59" w:rsidRPr="008220CF" w:rsidRDefault="005A0F59" w:rsidP="005A0F59">
            <w:pPr>
              <w:spacing w:before="100" w:beforeAutospacing="1" w:after="100" w:afterAutospacing="1" w:line="240" w:lineRule="auto"/>
              <w:jc w:val="center"/>
              <w:rPr>
                <w:rFonts w:ascii="Arial" w:eastAsia="Times New Roman" w:hAnsi="Arial" w:cs="Arial"/>
                <w:b/>
                <w:bCs/>
                <w:color w:val="000000"/>
                <w:sz w:val="18"/>
                <w:szCs w:val="18"/>
              </w:rPr>
            </w:pPr>
            <w:r w:rsidRPr="008220CF">
              <w:rPr>
                <w:rFonts w:ascii="Arial" w:eastAsia="Times New Roman" w:hAnsi="Arial" w:cs="Arial"/>
                <w:b/>
                <w:bCs/>
                <w:color w:val="000000"/>
                <w:sz w:val="18"/>
                <w:szCs w:val="18"/>
              </w:rPr>
              <w:t>Who</w:t>
            </w:r>
          </w:p>
        </w:tc>
      </w:tr>
      <w:tr w:rsidR="005A0F59" w:rsidRPr="008220CF" w:rsidTr="005A0F59">
        <w:trPr>
          <w:trHeight w:val="140"/>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before="100" w:beforeAutospacing="1" w:after="100" w:afterAutospacing="1"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 xml:space="preserve">December 1, 2013 </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before="100" w:beforeAutospacing="1" w:after="100" w:afterAutospacing="1"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Train employees on the new label elements and safety data sheet (SDS) format.</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before="100" w:beforeAutospacing="1" w:after="100" w:afterAutospacing="1"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Employers</w:t>
            </w:r>
          </w:p>
        </w:tc>
      </w:tr>
      <w:tr w:rsidR="005A0F59" w:rsidRPr="008220CF" w:rsidTr="005A0F59">
        <w:trPr>
          <w:trHeight w:val="949"/>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before="100" w:beforeAutospacing="1" w:after="100" w:afterAutospacing="1"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 xml:space="preserve">June 1, 2015* </w:t>
            </w:r>
          </w:p>
          <w:p w:rsidR="005A0F59" w:rsidRPr="008220CF" w:rsidRDefault="005A0F59" w:rsidP="005A0F59">
            <w:pPr>
              <w:spacing w:before="100" w:beforeAutospacing="1" w:after="100" w:afterAutospacing="1"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December 1, 2015</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 xml:space="preserve">Compliance with all modified provisions of this final rule, except: </w:t>
            </w:r>
          </w:p>
          <w:p w:rsidR="005A0F59" w:rsidRPr="008220CF" w:rsidRDefault="005A0F59" w:rsidP="005A0F59">
            <w:pPr>
              <w:spacing w:before="100" w:beforeAutospacing="1" w:after="100" w:afterAutospacing="1"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The Distributor shall not ship containers labeled by the chemical manufacturer or importer unless it is a GHS label</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Chemical manufacturers, importers, distributors and employers</w:t>
            </w:r>
          </w:p>
        </w:tc>
      </w:tr>
      <w:tr w:rsidR="005A0F59" w:rsidRPr="008220CF" w:rsidTr="005A0F59">
        <w:trPr>
          <w:trHeight w:val="672"/>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June 1, 2016</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Update alternative workplace labeling and hazard communication program as necessary, and provide additional employee training for newly identified physical or health hazards.</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Employers</w:t>
            </w:r>
          </w:p>
        </w:tc>
      </w:tr>
      <w:tr w:rsidR="005A0F59" w:rsidRPr="008220CF" w:rsidTr="005A0F59">
        <w:trPr>
          <w:trHeight w:val="672"/>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Transition Period to the effective completion dates noted above</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May comply with either 29 CFR 1910.1200 (the final standard), or the current standard, or both</w:t>
            </w:r>
          </w:p>
        </w:tc>
        <w:tc>
          <w:tcPr>
            <w:tcW w:w="0" w:type="auto"/>
            <w:tcBorders>
              <w:top w:val="outset" w:sz="6" w:space="0" w:color="666666"/>
              <w:left w:val="outset" w:sz="6" w:space="0" w:color="666666"/>
              <w:bottom w:val="outset" w:sz="6" w:space="0" w:color="666666"/>
              <w:right w:val="outset" w:sz="6" w:space="0" w:color="666666"/>
            </w:tcBorders>
            <w:hideMark/>
          </w:tcPr>
          <w:p w:rsidR="005A0F59" w:rsidRPr="008220CF" w:rsidRDefault="005A0F59" w:rsidP="005A0F59">
            <w:pPr>
              <w:spacing w:after="0" w:line="240" w:lineRule="auto"/>
              <w:jc w:val="center"/>
              <w:rPr>
                <w:rFonts w:ascii="Arial" w:eastAsia="Times New Roman" w:hAnsi="Arial" w:cs="Arial"/>
                <w:color w:val="000000"/>
                <w:sz w:val="18"/>
                <w:szCs w:val="18"/>
              </w:rPr>
            </w:pPr>
            <w:r w:rsidRPr="008220CF">
              <w:rPr>
                <w:rFonts w:ascii="Arial" w:eastAsia="Times New Roman" w:hAnsi="Arial" w:cs="Arial"/>
                <w:color w:val="000000"/>
                <w:sz w:val="18"/>
                <w:szCs w:val="18"/>
              </w:rPr>
              <w:t>Chemical manufacturers, importers, distributors, and employers</w:t>
            </w:r>
          </w:p>
        </w:tc>
      </w:tr>
    </w:tbl>
    <w:p w:rsidR="005A0F59" w:rsidRPr="008220CF" w:rsidRDefault="005A0F59" w:rsidP="008220CF">
      <w:pPr>
        <w:pStyle w:val="NoSpacing"/>
        <w:rPr>
          <w:rFonts w:ascii="Arial" w:hAnsi="Arial" w:cs="Arial"/>
          <w:sz w:val="18"/>
          <w:szCs w:val="18"/>
        </w:rPr>
      </w:pPr>
    </w:p>
    <w:p w:rsidR="00130B95" w:rsidRPr="008220CF" w:rsidRDefault="00933561" w:rsidP="008220CF">
      <w:pPr>
        <w:pStyle w:val="NoSpacing"/>
        <w:rPr>
          <w:rFonts w:ascii="Arial" w:hAnsi="Arial" w:cs="Arial"/>
        </w:rPr>
      </w:pPr>
      <w:r w:rsidRPr="008220CF">
        <w:rPr>
          <w:rFonts w:ascii="Arial" w:hAnsi="Arial" w:cs="Arial"/>
          <w:sz w:val="18"/>
          <w:szCs w:val="18"/>
        </w:rPr>
        <w:t xml:space="preserve">More information on the HCS 2012 can be found </w:t>
      </w:r>
      <w:r w:rsidR="008220CF" w:rsidRPr="008220CF">
        <w:rPr>
          <w:rFonts w:ascii="Arial" w:hAnsi="Arial" w:cs="Arial"/>
          <w:sz w:val="18"/>
          <w:szCs w:val="18"/>
        </w:rPr>
        <w:t>at the following web site</w:t>
      </w:r>
      <w:r w:rsidRPr="008220CF">
        <w:rPr>
          <w:rFonts w:ascii="Arial" w:hAnsi="Arial" w:cs="Arial"/>
          <w:sz w:val="18"/>
          <w:szCs w:val="18"/>
        </w:rPr>
        <w:t>: www.osha.gov/dsg/hazcom/index.html</w:t>
      </w:r>
    </w:p>
    <w:p w:rsidR="00933561" w:rsidRPr="008220CF" w:rsidRDefault="00933561" w:rsidP="008220CF">
      <w:pPr>
        <w:pStyle w:val="NoSpacing"/>
        <w:rPr>
          <w:rFonts w:ascii="Arial" w:hAnsi="Arial" w:cs="Arial"/>
          <w:sz w:val="18"/>
          <w:szCs w:val="18"/>
        </w:rPr>
      </w:pPr>
    </w:p>
    <w:p w:rsidR="00F37A3B" w:rsidRPr="008220CF" w:rsidRDefault="00F37A3B" w:rsidP="008220CF">
      <w:pPr>
        <w:pStyle w:val="NoSpacing"/>
        <w:rPr>
          <w:rFonts w:ascii="Arial" w:hAnsi="Arial" w:cs="Arial"/>
          <w:bCs/>
          <w:sz w:val="21"/>
          <w:szCs w:val="21"/>
        </w:rPr>
      </w:pPr>
      <w:r w:rsidRPr="008220CF">
        <w:rPr>
          <w:rFonts w:ascii="Arial" w:hAnsi="Arial" w:cs="Arial"/>
          <w:bCs/>
          <w:sz w:val="21"/>
          <w:szCs w:val="21"/>
        </w:rPr>
        <w:t>H</w:t>
      </w:r>
      <w:r w:rsidR="00113E54">
        <w:rPr>
          <w:rFonts w:ascii="Arial" w:hAnsi="Arial" w:cs="Arial"/>
          <w:bCs/>
          <w:sz w:val="21"/>
          <w:szCs w:val="21"/>
        </w:rPr>
        <w:t>AZARDOUS</w:t>
      </w:r>
      <w:r w:rsidR="008220CF">
        <w:rPr>
          <w:rFonts w:ascii="Arial" w:hAnsi="Arial" w:cs="Arial"/>
          <w:bCs/>
          <w:sz w:val="21"/>
          <w:szCs w:val="21"/>
        </w:rPr>
        <w:t xml:space="preserve"> CHEMICAL LISTS</w:t>
      </w:r>
    </w:p>
    <w:p w:rsidR="00F37A3B" w:rsidRPr="008220CF" w:rsidRDefault="00F37A3B" w:rsidP="008220CF">
      <w:pPr>
        <w:pStyle w:val="NoSpacing"/>
        <w:rPr>
          <w:rFonts w:ascii="Arial" w:hAnsi="Arial" w:cs="Arial"/>
          <w:sz w:val="18"/>
          <w:szCs w:val="18"/>
        </w:rPr>
      </w:pPr>
      <w:r w:rsidRPr="008220CF">
        <w:rPr>
          <w:rFonts w:ascii="Arial" w:hAnsi="Arial" w:cs="Arial"/>
          <w:sz w:val="18"/>
          <w:szCs w:val="18"/>
        </w:rPr>
        <w:t>The department will maintain a list of all hazardous chemicals known to be present in the workplace,</w:t>
      </w:r>
      <w:r w:rsidR="00130B95" w:rsidRPr="008220CF">
        <w:rPr>
          <w:rFonts w:ascii="Arial" w:hAnsi="Arial" w:cs="Arial"/>
          <w:sz w:val="18"/>
          <w:szCs w:val="18"/>
        </w:rPr>
        <w:t xml:space="preserve"> </w:t>
      </w:r>
      <w:r w:rsidRPr="008220CF">
        <w:rPr>
          <w:rFonts w:ascii="Arial" w:hAnsi="Arial" w:cs="Arial"/>
          <w:sz w:val="18"/>
          <w:szCs w:val="18"/>
        </w:rPr>
        <w:t>regardless of quantity. The Hazardous Chemical List, arranged alphabetically by product name, identifies</w:t>
      </w:r>
      <w:r w:rsidR="00130B95" w:rsidRPr="008220CF">
        <w:rPr>
          <w:rFonts w:ascii="Arial" w:hAnsi="Arial" w:cs="Arial"/>
          <w:sz w:val="18"/>
          <w:szCs w:val="18"/>
        </w:rPr>
        <w:t xml:space="preserve"> </w:t>
      </w:r>
      <w:r w:rsidRPr="008220CF">
        <w:rPr>
          <w:rFonts w:ascii="Arial" w:hAnsi="Arial" w:cs="Arial"/>
          <w:sz w:val="18"/>
          <w:szCs w:val="18"/>
        </w:rPr>
        <w:t xml:space="preserve">each hazardous chemical </w:t>
      </w:r>
      <w:r w:rsidRPr="008220CF">
        <w:rPr>
          <w:rFonts w:ascii="Arial" w:hAnsi="Arial" w:cs="Arial"/>
          <w:sz w:val="18"/>
          <w:szCs w:val="18"/>
        </w:rPr>
        <w:lastRenderedPageBreak/>
        <w:t xml:space="preserve">and references the appropriate </w:t>
      </w:r>
      <w:r w:rsidR="00686EAA" w:rsidRPr="008220CF">
        <w:rPr>
          <w:rFonts w:ascii="Arial" w:hAnsi="Arial" w:cs="Arial"/>
          <w:sz w:val="18"/>
          <w:szCs w:val="18"/>
        </w:rPr>
        <w:t xml:space="preserve">SDS </w:t>
      </w:r>
      <w:r w:rsidRPr="008220CF">
        <w:rPr>
          <w:rFonts w:ascii="Arial" w:hAnsi="Arial" w:cs="Arial"/>
          <w:sz w:val="18"/>
          <w:szCs w:val="18"/>
        </w:rPr>
        <w:t>for each. The Hazardous Chemical List</w:t>
      </w:r>
      <w:r w:rsidR="00130B95" w:rsidRPr="008220CF">
        <w:rPr>
          <w:rFonts w:ascii="Arial" w:hAnsi="Arial" w:cs="Arial"/>
          <w:sz w:val="18"/>
          <w:szCs w:val="18"/>
        </w:rPr>
        <w:t xml:space="preserve"> </w:t>
      </w:r>
      <w:r w:rsidRPr="008220CF">
        <w:rPr>
          <w:rFonts w:ascii="Arial" w:hAnsi="Arial" w:cs="Arial"/>
          <w:sz w:val="18"/>
          <w:szCs w:val="18"/>
        </w:rPr>
        <w:t>applicable to your workplace is available for reference at all times at the</w:t>
      </w:r>
      <w:r w:rsidR="008220CF">
        <w:rPr>
          <w:rFonts w:ascii="Arial" w:hAnsi="Arial" w:cs="Arial"/>
          <w:sz w:val="18"/>
          <w:szCs w:val="18"/>
        </w:rPr>
        <w:t xml:space="preserve"> [</w:t>
      </w:r>
      <w:r w:rsidR="00686EAA" w:rsidRPr="001C56C1">
        <w:rPr>
          <w:rFonts w:ascii="Arial" w:hAnsi="Arial" w:cs="Arial"/>
          <w:i/>
          <w:sz w:val="18"/>
          <w:szCs w:val="18"/>
        </w:rPr>
        <w:t>location</w:t>
      </w:r>
      <w:r w:rsidR="008220CF">
        <w:rPr>
          <w:rFonts w:ascii="Arial" w:hAnsi="Arial" w:cs="Arial"/>
          <w:sz w:val="18"/>
          <w:szCs w:val="18"/>
        </w:rPr>
        <w:t>]</w:t>
      </w:r>
      <w:r w:rsidR="00686EAA" w:rsidRPr="008220CF">
        <w:rPr>
          <w:rFonts w:ascii="Arial" w:hAnsi="Arial" w:cs="Arial"/>
          <w:sz w:val="18"/>
          <w:szCs w:val="18"/>
        </w:rPr>
        <w:t>.</w:t>
      </w:r>
      <w:r w:rsidRPr="008220CF">
        <w:rPr>
          <w:rFonts w:ascii="Arial" w:hAnsi="Arial" w:cs="Arial"/>
          <w:sz w:val="18"/>
          <w:szCs w:val="18"/>
        </w:rPr>
        <w:t xml:space="preserve"> A copy of the list will be made available to employees upon request. The list shall be updated</w:t>
      </w:r>
      <w:r w:rsidR="00130B95" w:rsidRPr="008220CF">
        <w:rPr>
          <w:rFonts w:ascii="Arial" w:hAnsi="Arial" w:cs="Arial"/>
          <w:sz w:val="18"/>
          <w:szCs w:val="18"/>
        </w:rPr>
        <w:t xml:space="preserve"> </w:t>
      </w:r>
      <w:r w:rsidRPr="008220CF">
        <w:rPr>
          <w:rFonts w:ascii="Arial" w:hAnsi="Arial" w:cs="Arial"/>
          <w:sz w:val="18"/>
          <w:szCs w:val="18"/>
        </w:rPr>
        <w:t>whenever a hazardous chemical is introduced or is removed from the workplace.</w:t>
      </w:r>
    </w:p>
    <w:p w:rsidR="00130B95" w:rsidRPr="008220CF" w:rsidRDefault="00130B95" w:rsidP="008220CF">
      <w:pPr>
        <w:pStyle w:val="NoSpacing"/>
        <w:rPr>
          <w:rFonts w:ascii="Arial" w:hAnsi="Arial" w:cs="Arial"/>
          <w:sz w:val="18"/>
          <w:szCs w:val="18"/>
        </w:rPr>
      </w:pPr>
    </w:p>
    <w:p w:rsidR="00130B95" w:rsidRPr="008220CF" w:rsidRDefault="00686EAA" w:rsidP="008220CF">
      <w:pPr>
        <w:pStyle w:val="NoSpacing"/>
        <w:rPr>
          <w:rFonts w:ascii="Arial" w:hAnsi="Arial" w:cs="Arial"/>
          <w:b/>
          <w:bCs/>
          <w:sz w:val="18"/>
          <w:szCs w:val="18"/>
        </w:rPr>
      </w:pPr>
      <w:r w:rsidRPr="008220CF">
        <w:rPr>
          <w:rFonts w:ascii="Arial" w:hAnsi="Arial" w:cs="Arial"/>
          <w:bCs/>
          <w:sz w:val="21"/>
          <w:szCs w:val="21"/>
        </w:rPr>
        <w:t>S</w:t>
      </w:r>
      <w:r w:rsidR="008220CF">
        <w:rPr>
          <w:rFonts w:ascii="Arial" w:hAnsi="Arial" w:cs="Arial"/>
          <w:bCs/>
          <w:sz w:val="21"/>
          <w:szCs w:val="21"/>
        </w:rPr>
        <w:t>AFETY DATA SHEETS</w:t>
      </w:r>
    </w:p>
    <w:p w:rsidR="00F37A3B" w:rsidRPr="008220CF" w:rsidRDefault="00686EAA" w:rsidP="008220CF">
      <w:pPr>
        <w:pStyle w:val="NoSpacing"/>
        <w:rPr>
          <w:rFonts w:ascii="Arial" w:hAnsi="Arial" w:cs="Arial"/>
          <w:sz w:val="18"/>
          <w:szCs w:val="18"/>
        </w:rPr>
      </w:pPr>
      <w:r w:rsidRPr="008220CF">
        <w:rPr>
          <w:rFonts w:ascii="Arial" w:hAnsi="Arial" w:cs="Arial"/>
          <w:sz w:val="18"/>
          <w:szCs w:val="18"/>
        </w:rPr>
        <w:t>Safety Data Sheets (SDS)</w:t>
      </w:r>
      <w:r w:rsidR="00F37A3B" w:rsidRPr="008220CF">
        <w:rPr>
          <w:rFonts w:ascii="Arial" w:hAnsi="Arial" w:cs="Arial"/>
          <w:sz w:val="18"/>
          <w:szCs w:val="18"/>
        </w:rPr>
        <w:t xml:space="preserve"> </w:t>
      </w:r>
      <w:r w:rsidRPr="008220CF">
        <w:rPr>
          <w:rFonts w:ascii="Arial" w:hAnsi="Arial" w:cs="Arial"/>
          <w:sz w:val="18"/>
          <w:szCs w:val="18"/>
        </w:rPr>
        <w:t>provide</w:t>
      </w:r>
      <w:r w:rsidR="008220CF">
        <w:rPr>
          <w:rFonts w:ascii="Arial" w:hAnsi="Arial" w:cs="Arial"/>
          <w:sz w:val="18"/>
          <w:szCs w:val="18"/>
        </w:rPr>
        <w:t>s</w:t>
      </w:r>
      <w:r w:rsidR="00F37A3B" w:rsidRPr="008220CF">
        <w:rPr>
          <w:rFonts w:ascii="Arial" w:hAnsi="Arial" w:cs="Arial"/>
          <w:sz w:val="18"/>
          <w:szCs w:val="18"/>
        </w:rPr>
        <w:t xml:space="preserve"> employees with detailed information on hazardous chemicals,</w:t>
      </w:r>
      <w:r w:rsidR="00130B95" w:rsidRPr="008220CF">
        <w:rPr>
          <w:rFonts w:ascii="Arial" w:hAnsi="Arial" w:cs="Arial"/>
          <w:sz w:val="18"/>
          <w:szCs w:val="18"/>
        </w:rPr>
        <w:t xml:space="preserve"> </w:t>
      </w:r>
      <w:r w:rsidR="00F37A3B" w:rsidRPr="008220CF">
        <w:rPr>
          <w:rFonts w:ascii="Arial" w:hAnsi="Arial" w:cs="Arial"/>
          <w:sz w:val="18"/>
          <w:szCs w:val="18"/>
        </w:rPr>
        <w:t xml:space="preserve">including potential effects, physical and chemical characteristics, and recommendations for </w:t>
      </w:r>
      <w:r w:rsidR="00130B95" w:rsidRPr="008220CF">
        <w:rPr>
          <w:rFonts w:ascii="Arial" w:hAnsi="Arial" w:cs="Arial"/>
          <w:sz w:val="18"/>
          <w:szCs w:val="18"/>
        </w:rPr>
        <w:t>a</w:t>
      </w:r>
      <w:r w:rsidR="00F37A3B" w:rsidRPr="008220CF">
        <w:rPr>
          <w:rFonts w:ascii="Arial" w:hAnsi="Arial" w:cs="Arial"/>
          <w:sz w:val="18"/>
          <w:szCs w:val="18"/>
        </w:rPr>
        <w:t>ppropriate</w:t>
      </w:r>
      <w:r w:rsidR="00130B95" w:rsidRPr="008220CF">
        <w:rPr>
          <w:rFonts w:ascii="Arial" w:hAnsi="Arial" w:cs="Arial"/>
          <w:sz w:val="18"/>
          <w:szCs w:val="18"/>
        </w:rPr>
        <w:t xml:space="preserve"> </w:t>
      </w:r>
      <w:r w:rsidR="00F37A3B" w:rsidRPr="008220CF">
        <w:rPr>
          <w:rFonts w:ascii="Arial" w:hAnsi="Arial" w:cs="Arial"/>
          <w:sz w:val="18"/>
          <w:szCs w:val="18"/>
        </w:rPr>
        <w:t xml:space="preserve">protective measures. </w:t>
      </w:r>
      <w:r w:rsidRPr="008220CF">
        <w:rPr>
          <w:rFonts w:ascii="Arial" w:hAnsi="Arial" w:cs="Arial"/>
          <w:sz w:val="18"/>
          <w:szCs w:val="18"/>
        </w:rPr>
        <w:t>Copies of the SDS for all hazardous chemicals to which employees may be exposed will be kept at</w:t>
      </w:r>
      <w:r w:rsidR="008220CF">
        <w:rPr>
          <w:rFonts w:ascii="Arial" w:hAnsi="Arial" w:cs="Arial"/>
          <w:sz w:val="18"/>
          <w:szCs w:val="18"/>
        </w:rPr>
        <w:t xml:space="preserve"> [</w:t>
      </w:r>
      <w:r w:rsidRPr="001C56C1">
        <w:rPr>
          <w:rFonts w:ascii="Arial" w:hAnsi="Arial" w:cs="Arial"/>
          <w:i/>
          <w:sz w:val="18"/>
          <w:szCs w:val="18"/>
        </w:rPr>
        <w:t>location</w:t>
      </w:r>
      <w:r w:rsidR="008220CF">
        <w:rPr>
          <w:rFonts w:ascii="Arial" w:hAnsi="Arial" w:cs="Arial"/>
          <w:sz w:val="18"/>
          <w:szCs w:val="18"/>
        </w:rPr>
        <w:t>]</w:t>
      </w:r>
      <w:r w:rsidRPr="008220CF">
        <w:rPr>
          <w:rFonts w:ascii="Arial" w:hAnsi="Arial" w:cs="Arial"/>
          <w:sz w:val="18"/>
          <w:szCs w:val="18"/>
        </w:rPr>
        <w:t xml:space="preserve"> and will be readily available for review to all employees during each </w:t>
      </w:r>
      <w:r w:rsidR="00BA371B" w:rsidRPr="008220CF">
        <w:rPr>
          <w:rFonts w:ascii="Arial" w:hAnsi="Arial" w:cs="Arial"/>
          <w:sz w:val="18"/>
          <w:szCs w:val="18"/>
        </w:rPr>
        <w:t>work shift</w:t>
      </w:r>
      <w:r w:rsidRPr="008220CF">
        <w:rPr>
          <w:rFonts w:ascii="Arial" w:hAnsi="Arial" w:cs="Arial"/>
          <w:sz w:val="18"/>
          <w:szCs w:val="18"/>
        </w:rPr>
        <w:t>.</w:t>
      </w:r>
      <w:r w:rsidR="00130B95" w:rsidRPr="008220CF">
        <w:rPr>
          <w:rFonts w:ascii="Arial" w:hAnsi="Arial" w:cs="Arial"/>
          <w:sz w:val="18"/>
          <w:szCs w:val="18"/>
        </w:rPr>
        <w:t xml:space="preserve"> </w:t>
      </w:r>
      <w:r w:rsidR="00F37A3B" w:rsidRPr="008220CF">
        <w:rPr>
          <w:rFonts w:ascii="Arial" w:hAnsi="Arial" w:cs="Arial"/>
          <w:sz w:val="18"/>
          <w:szCs w:val="18"/>
        </w:rPr>
        <w:t xml:space="preserve">The chemical manufacturer or vendor will be contacted if a </w:t>
      </w:r>
      <w:r w:rsidRPr="008220CF">
        <w:rPr>
          <w:rFonts w:ascii="Arial" w:hAnsi="Arial" w:cs="Arial"/>
          <w:sz w:val="18"/>
          <w:szCs w:val="18"/>
        </w:rPr>
        <w:t xml:space="preserve">SDS </w:t>
      </w:r>
      <w:r w:rsidR="00F37A3B" w:rsidRPr="008220CF">
        <w:rPr>
          <w:rFonts w:ascii="Arial" w:hAnsi="Arial" w:cs="Arial"/>
          <w:sz w:val="18"/>
          <w:szCs w:val="18"/>
        </w:rPr>
        <w:t>has not been supplied with an initial</w:t>
      </w:r>
      <w:r w:rsidR="00130B95" w:rsidRPr="008220CF">
        <w:rPr>
          <w:rFonts w:ascii="Arial" w:hAnsi="Arial" w:cs="Arial"/>
          <w:sz w:val="18"/>
          <w:szCs w:val="18"/>
        </w:rPr>
        <w:t xml:space="preserve"> </w:t>
      </w:r>
      <w:r w:rsidR="00F37A3B" w:rsidRPr="008220CF">
        <w:rPr>
          <w:rFonts w:ascii="Arial" w:hAnsi="Arial" w:cs="Arial"/>
          <w:sz w:val="18"/>
          <w:szCs w:val="18"/>
        </w:rPr>
        <w:t xml:space="preserve">shipment. Employees shall not use or receive a hazardous chemical unless a </w:t>
      </w:r>
      <w:r w:rsidRPr="008220CF">
        <w:rPr>
          <w:rFonts w:ascii="Arial" w:hAnsi="Arial" w:cs="Arial"/>
          <w:sz w:val="18"/>
          <w:szCs w:val="18"/>
        </w:rPr>
        <w:t xml:space="preserve">SDS </w:t>
      </w:r>
      <w:r w:rsidR="00F37A3B" w:rsidRPr="008220CF">
        <w:rPr>
          <w:rFonts w:ascii="Arial" w:hAnsi="Arial" w:cs="Arial"/>
          <w:sz w:val="18"/>
          <w:szCs w:val="18"/>
        </w:rPr>
        <w:t>is available in the</w:t>
      </w:r>
      <w:r w:rsidR="00130B95" w:rsidRPr="008220CF">
        <w:rPr>
          <w:rFonts w:ascii="Arial" w:hAnsi="Arial" w:cs="Arial"/>
          <w:sz w:val="18"/>
          <w:szCs w:val="18"/>
        </w:rPr>
        <w:t xml:space="preserve"> </w:t>
      </w:r>
      <w:r w:rsidR="00F37A3B" w:rsidRPr="008220CF">
        <w:rPr>
          <w:rFonts w:ascii="Arial" w:hAnsi="Arial" w:cs="Arial"/>
          <w:sz w:val="18"/>
          <w:szCs w:val="18"/>
        </w:rPr>
        <w:t>workplace.</w:t>
      </w:r>
    </w:p>
    <w:p w:rsidR="00130B95" w:rsidRPr="008220CF" w:rsidRDefault="00130B95" w:rsidP="008220CF">
      <w:pPr>
        <w:pStyle w:val="NoSpacing"/>
        <w:rPr>
          <w:rFonts w:ascii="Arial" w:hAnsi="Arial" w:cs="Arial"/>
          <w:sz w:val="18"/>
          <w:szCs w:val="18"/>
        </w:rPr>
      </w:pPr>
    </w:p>
    <w:p w:rsidR="00130B95" w:rsidRPr="008220CF" w:rsidRDefault="00F37A3B" w:rsidP="008220CF">
      <w:pPr>
        <w:pStyle w:val="NoSpacing"/>
        <w:rPr>
          <w:rFonts w:ascii="Arial" w:hAnsi="Arial" w:cs="Arial"/>
          <w:sz w:val="18"/>
          <w:szCs w:val="18"/>
        </w:rPr>
      </w:pPr>
      <w:r w:rsidRPr="008220CF">
        <w:rPr>
          <w:rFonts w:ascii="Arial" w:hAnsi="Arial" w:cs="Arial"/>
          <w:sz w:val="21"/>
          <w:szCs w:val="21"/>
        </w:rPr>
        <w:t>L</w:t>
      </w:r>
      <w:r w:rsidR="008220CF">
        <w:rPr>
          <w:rFonts w:ascii="Arial" w:hAnsi="Arial" w:cs="Arial"/>
          <w:sz w:val="21"/>
          <w:szCs w:val="21"/>
        </w:rPr>
        <w:t xml:space="preserve">ABELS AND OTHER FORMS OF WARNING </w:t>
      </w:r>
    </w:p>
    <w:p w:rsidR="00400213" w:rsidRPr="008220CF" w:rsidRDefault="008220CF" w:rsidP="008220CF">
      <w:pPr>
        <w:pStyle w:val="NoSpacing"/>
        <w:rPr>
          <w:rFonts w:ascii="Arial" w:hAnsi="Arial" w:cs="Arial"/>
          <w:sz w:val="18"/>
          <w:szCs w:val="18"/>
        </w:rPr>
      </w:pPr>
      <w:r>
        <w:rPr>
          <w:rFonts w:ascii="Arial" w:hAnsi="Arial" w:cs="Arial"/>
          <w:sz w:val="18"/>
          <w:szCs w:val="18"/>
        </w:rPr>
        <w:t>The [</w:t>
      </w:r>
      <w:r w:rsidRPr="00CC2BDB">
        <w:rPr>
          <w:rFonts w:ascii="Arial" w:hAnsi="Arial" w:cs="Arial"/>
          <w:i/>
          <w:sz w:val="18"/>
          <w:szCs w:val="18"/>
        </w:rPr>
        <w:t>Position Title</w:t>
      </w:r>
      <w:r>
        <w:rPr>
          <w:rFonts w:ascii="Arial" w:hAnsi="Arial" w:cs="Arial"/>
          <w:sz w:val="18"/>
          <w:szCs w:val="18"/>
        </w:rPr>
        <w:t>]</w:t>
      </w:r>
      <w:r w:rsidR="00400213" w:rsidRPr="008220CF">
        <w:rPr>
          <w:rFonts w:ascii="Arial" w:hAnsi="Arial" w:cs="Arial"/>
          <w:spacing w:val="-3"/>
          <w:sz w:val="18"/>
          <w:szCs w:val="18"/>
        </w:rPr>
        <w:t xml:space="preserve"> </w:t>
      </w:r>
      <w:r w:rsidR="00547FDB" w:rsidRPr="008220CF">
        <w:rPr>
          <w:rFonts w:ascii="Arial" w:hAnsi="Arial" w:cs="Arial"/>
          <w:sz w:val="18"/>
          <w:szCs w:val="18"/>
        </w:rPr>
        <w:t>will ensure that all hazardous chemicals in the workplace are properly labeled. All hazardous chemical containers that are received in the workplace shall be checked for proper labeling. Existing labels on incoming containers of hazardous chemicals will not be removed or defaced, unless the container is immediately marked with the required information.</w:t>
      </w:r>
    </w:p>
    <w:p w:rsidR="009C730B" w:rsidRPr="008220CF" w:rsidRDefault="009C730B" w:rsidP="008220CF">
      <w:pPr>
        <w:pStyle w:val="NoSpacing"/>
        <w:rPr>
          <w:rFonts w:ascii="Arial" w:hAnsi="Arial" w:cs="Arial"/>
          <w:sz w:val="18"/>
          <w:szCs w:val="18"/>
        </w:rPr>
      </w:pPr>
    </w:p>
    <w:p w:rsidR="00474575" w:rsidRPr="008220CF" w:rsidRDefault="00547FDB" w:rsidP="008220CF">
      <w:pPr>
        <w:pStyle w:val="NoSpacing"/>
        <w:rPr>
          <w:rFonts w:ascii="Arial" w:hAnsi="Arial" w:cs="Arial"/>
          <w:sz w:val="18"/>
          <w:szCs w:val="18"/>
        </w:rPr>
      </w:pPr>
      <w:r w:rsidRPr="008220CF">
        <w:rPr>
          <w:rFonts w:ascii="Arial" w:hAnsi="Arial" w:cs="Arial"/>
          <w:sz w:val="18"/>
          <w:szCs w:val="18"/>
        </w:rPr>
        <w:t xml:space="preserve">Containers into which hazardous chemicals are transferred, and which are intended only for the immediate use of the employee who performs the transfer, do not require labels. Secondary containers that have material that will not be completely used within a single shift, or by one individual, must be properly labeled. </w:t>
      </w:r>
    </w:p>
    <w:p w:rsidR="00EB1B42" w:rsidRPr="008220CF" w:rsidRDefault="00EB1B42" w:rsidP="008220CF">
      <w:pPr>
        <w:pStyle w:val="NoSpacing"/>
        <w:rPr>
          <w:rFonts w:ascii="Arial" w:hAnsi="Arial" w:cs="Arial"/>
          <w:sz w:val="18"/>
          <w:szCs w:val="18"/>
        </w:rPr>
      </w:pPr>
    </w:p>
    <w:p w:rsidR="00F37A3B" w:rsidRPr="008220CF" w:rsidRDefault="00547FDB" w:rsidP="008220CF">
      <w:pPr>
        <w:pStyle w:val="NoSpacing"/>
        <w:rPr>
          <w:rFonts w:ascii="Arial" w:hAnsi="Arial" w:cs="Arial"/>
          <w:sz w:val="18"/>
          <w:szCs w:val="18"/>
        </w:rPr>
      </w:pPr>
      <w:r w:rsidRPr="008220CF">
        <w:rPr>
          <w:rFonts w:ascii="Arial" w:hAnsi="Arial" w:cs="Arial"/>
          <w:sz w:val="18"/>
          <w:szCs w:val="18"/>
        </w:rPr>
        <w:t>As of June 1</w:t>
      </w:r>
      <w:r w:rsidRPr="008220CF">
        <w:rPr>
          <w:rFonts w:ascii="Arial" w:hAnsi="Arial" w:cs="Arial"/>
          <w:sz w:val="18"/>
          <w:szCs w:val="18"/>
          <w:vertAlign w:val="superscript"/>
        </w:rPr>
        <w:t>st</w:t>
      </w:r>
      <w:r w:rsidRPr="008220CF">
        <w:rPr>
          <w:rFonts w:ascii="Arial" w:hAnsi="Arial" w:cs="Arial"/>
          <w:sz w:val="18"/>
          <w:szCs w:val="18"/>
        </w:rPr>
        <w:t xml:space="preserve"> 2015, all labels must include the following information:</w:t>
      </w:r>
      <w:r w:rsidR="00474575" w:rsidRPr="008220CF">
        <w:rPr>
          <w:rFonts w:ascii="Arial" w:hAnsi="Arial" w:cs="Arial"/>
          <w:sz w:val="18"/>
          <w:szCs w:val="18"/>
        </w:rPr>
        <w:t xml:space="preserve"> </w:t>
      </w:r>
      <w:r w:rsidRPr="008220CF">
        <w:rPr>
          <w:rFonts w:ascii="Arial" w:hAnsi="Arial" w:cs="Arial"/>
          <w:sz w:val="18"/>
          <w:szCs w:val="18"/>
        </w:rPr>
        <w:t>pictograms, a signal word, hazard and precautionary statements, the product identifier, and supplier identification Individual State or local governments may have additional labeling requirements based on Community Right-to-Know laws.</w:t>
      </w:r>
    </w:p>
    <w:p w:rsidR="009C730B" w:rsidRPr="008220CF" w:rsidRDefault="009C730B" w:rsidP="008220CF">
      <w:pPr>
        <w:pStyle w:val="NoSpacing"/>
        <w:rPr>
          <w:rFonts w:ascii="Arial" w:hAnsi="Arial" w:cs="Arial"/>
          <w:sz w:val="18"/>
          <w:szCs w:val="18"/>
        </w:rPr>
      </w:pPr>
    </w:p>
    <w:p w:rsidR="00043279" w:rsidRDefault="009C730B" w:rsidP="00043279">
      <w:pPr>
        <w:pStyle w:val="NoSpacing"/>
        <w:rPr>
          <w:rFonts w:ascii="Arial" w:hAnsi="Arial" w:cs="Arial"/>
          <w:sz w:val="18"/>
          <w:szCs w:val="18"/>
        </w:rPr>
      </w:pPr>
      <w:r w:rsidRPr="008220CF">
        <w:rPr>
          <w:rFonts w:ascii="Arial" w:hAnsi="Arial" w:cs="Arial"/>
          <w:sz w:val="18"/>
          <w:szCs w:val="18"/>
        </w:rPr>
        <w:t>When</w:t>
      </w:r>
      <w:r w:rsidR="00F37A3B" w:rsidRPr="008220CF">
        <w:rPr>
          <w:rFonts w:ascii="Arial" w:hAnsi="Arial" w:cs="Arial"/>
          <w:sz w:val="18"/>
          <w:szCs w:val="18"/>
        </w:rPr>
        <w:t xml:space="preserve"> hazardous non-routine tasks are to be performed, employees will be informed of the hazardous</w:t>
      </w:r>
      <w:r w:rsidR="00130B95" w:rsidRPr="008220CF">
        <w:rPr>
          <w:rFonts w:ascii="Arial" w:hAnsi="Arial" w:cs="Arial"/>
          <w:sz w:val="18"/>
          <w:szCs w:val="18"/>
        </w:rPr>
        <w:t xml:space="preserve"> </w:t>
      </w:r>
      <w:r w:rsidR="00F37A3B" w:rsidRPr="008220CF">
        <w:rPr>
          <w:rFonts w:ascii="Arial" w:hAnsi="Arial" w:cs="Arial"/>
          <w:sz w:val="18"/>
          <w:szCs w:val="18"/>
        </w:rPr>
        <w:t>chemicals to which they might be exposed and the proper precautions to be taken to reduce or avoid</w:t>
      </w:r>
      <w:r w:rsidR="00130B95" w:rsidRPr="008220CF">
        <w:rPr>
          <w:rFonts w:ascii="Arial" w:hAnsi="Arial" w:cs="Arial"/>
          <w:sz w:val="18"/>
          <w:szCs w:val="18"/>
        </w:rPr>
        <w:t xml:space="preserve"> </w:t>
      </w:r>
      <w:r w:rsidR="00F37A3B" w:rsidRPr="008220CF">
        <w:rPr>
          <w:rFonts w:ascii="Arial" w:hAnsi="Arial" w:cs="Arial"/>
          <w:sz w:val="18"/>
          <w:szCs w:val="18"/>
        </w:rPr>
        <w:t>exposure.</w:t>
      </w:r>
    </w:p>
    <w:p w:rsidR="00043279" w:rsidRDefault="00043279" w:rsidP="00043279">
      <w:pPr>
        <w:pStyle w:val="NoSpacing"/>
        <w:rPr>
          <w:rFonts w:ascii="Arial" w:hAnsi="Arial" w:cs="Arial"/>
          <w:sz w:val="18"/>
          <w:szCs w:val="18"/>
        </w:rPr>
      </w:pPr>
    </w:p>
    <w:p w:rsidR="00130B95" w:rsidRPr="00043279" w:rsidRDefault="00043279" w:rsidP="00043279">
      <w:pPr>
        <w:pStyle w:val="NoSpacing"/>
        <w:rPr>
          <w:rFonts w:ascii="Arial" w:hAnsi="Arial" w:cs="Arial"/>
          <w:b/>
          <w:bCs/>
          <w:sz w:val="18"/>
          <w:szCs w:val="18"/>
        </w:rPr>
      </w:pPr>
      <w:r w:rsidRPr="00043279">
        <w:rPr>
          <w:rFonts w:ascii="Arial" w:hAnsi="Arial" w:cs="Arial"/>
          <w:bCs/>
          <w:sz w:val="21"/>
          <w:szCs w:val="21"/>
        </w:rPr>
        <w:t>O</w:t>
      </w:r>
      <w:r>
        <w:rPr>
          <w:rFonts w:ascii="Arial" w:hAnsi="Arial" w:cs="Arial"/>
          <w:bCs/>
          <w:sz w:val="21"/>
          <w:szCs w:val="21"/>
        </w:rPr>
        <w:t xml:space="preserve">CONTRACTOR EMPLOYERS AND MULTI-EMPLOYER WORKPLACES </w:t>
      </w:r>
    </w:p>
    <w:p w:rsidR="002E7F1D" w:rsidRPr="00043279" w:rsidRDefault="00043279" w:rsidP="00043279">
      <w:pPr>
        <w:pStyle w:val="NoSpacing"/>
        <w:rPr>
          <w:rFonts w:ascii="Arial" w:hAnsi="Arial" w:cs="Arial"/>
          <w:sz w:val="18"/>
          <w:szCs w:val="18"/>
        </w:rPr>
      </w:pPr>
      <w:r>
        <w:rPr>
          <w:rFonts w:ascii="Arial" w:hAnsi="Arial" w:cs="Arial"/>
          <w:sz w:val="18"/>
          <w:szCs w:val="18"/>
        </w:rPr>
        <w:t>The [</w:t>
      </w:r>
      <w:r w:rsidRPr="00CC2BDB">
        <w:rPr>
          <w:rFonts w:ascii="Arial" w:hAnsi="Arial" w:cs="Arial"/>
          <w:i/>
          <w:sz w:val="18"/>
          <w:szCs w:val="18"/>
        </w:rPr>
        <w:t>Position Title</w:t>
      </w:r>
      <w:r>
        <w:rPr>
          <w:rFonts w:ascii="Arial" w:hAnsi="Arial" w:cs="Arial"/>
          <w:sz w:val="18"/>
          <w:szCs w:val="18"/>
        </w:rPr>
        <w:t>]</w:t>
      </w:r>
      <w:r w:rsidRPr="008220CF">
        <w:rPr>
          <w:rFonts w:ascii="Arial" w:hAnsi="Arial" w:cs="Arial"/>
          <w:spacing w:val="-3"/>
          <w:sz w:val="18"/>
          <w:szCs w:val="18"/>
        </w:rPr>
        <w:t xml:space="preserve"> </w:t>
      </w:r>
      <w:r w:rsidR="00F37A3B" w:rsidRPr="00043279">
        <w:rPr>
          <w:rFonts w:ascii="Arial" w:hAnsi="Arial" w:cs="Arial"/>
          <w:sz w:val="18"/>
          <w:szCs w:val="18"/>
        </w:rPr>
        <w:t xml:space="preserve">will </w:t>
      </w:r>
      <w:proofErr w:type="gramStart"/>
      <w:r w:rsidR="00F37A3B" w:rsidRPr="00043279">
        <w:rPr>
          <w:rFonts w:ascii="Arial" w:hAnsi="Arial" w:cs="Arial"/>
          <w:sz w:val="18"/>
          <w:szCs w:val="18"/>
        </w:rPr>
        <w:t>advise</w:t>
      </w:r>
      <w:proofErr w:type="gramEnd"/>
      <w:r w:rsidR="00F37A3B" w:rsidRPr="00043279">
        <w:rPr>
          <w:rFonts w:ascii="Arial" w:hAnsi="Arial" w:cs="Arial"/>
          <w:sz w:val="18"/>
          <w:szCs w:val="18"/>
        </w:rPr>
        <w:t xml:space="preserve"> outside contractors of any chemical hazards that may be encountered </w:t>
      </w:r>
      <w:r w:rsidR="00130B95" w:rsidRPr="00043279">
        <w:rPr>
          <w:rFonts w:ascii="Arial" w:hAnsi="Arial" w:cs="Arial"/>
          <w:sz w:val="18"/>
          <w:szCs w:val="18"/>
        </w:rPr>
        <w:t>i</w:t>
      </w:r>
      <w:r w:rsidR="00F37A3B" w:rsidRPr="00043279">
        <w:rPr>
          <w:rFonts w:ascii="Arial" w:hAnsi="Arial" w:cs="Arial"/>
          <w:sz w:val="18"/>
          <w:szCs w:val="18"/>
        </w:rPr>
        <w:t>n</w:t>
      </w:r>
      <w:r w:rsidR="00130B95" w:rsidRPr="00043279">
        <w:rPr>
          <w:rFonts w:ascii="Arial" w:hAnsi="Arial" w:cs="Arial"/>
          <w:sz w:val="18"/>
          <w:szCs w:val="18"/>
        </w:rPr>
        <w:t xml:space="preserve"> </w:t>
      </w:r>
      <w:r w:rsidR="00F37A3B" w:rsidRPr="00043279">
        <w:rPr>
          <w:rFonts w:ascii="Arial" w:hAnsi="Arial" w:cs="Arial"/>
          <w:sz w:val="18"/>
          <w:szCs w:val="18"/>
        </w:rPr>
        <w:t xml:space="preserve">the normal course of their work on the premises and in foreseeable emergencies. </w:t>
      </w:r>
      <w:r>
        <w:rPr>
          <w:rFonts w:ascii="Arial" w:hAnsi="Arial" w:cs="Arial"/>
          <w:sz w:val="18"/>
          <w:szCs w:val="18"/>
        </w:rPr>
        <w:t>The [</w:t>
      </w:r>
      <w:r w:rsidRPr="00CC2BDB">
        <w:rPr>
          <w:rFonts w:ascii="Arial" w:hAnsi="Arial" w:cs="Arial"/>
          <w:i/>
          <w:sz w:val="18"/>
          <w:szCs w:val="18"/>
        </w:rPr>
        <w:t>Position Title</w:t>
      </w:r>
      <w:r>
        <w:rPr>
          <w:rFonts w:ascii="Arial" w:hAnsi="Arial" w:cs="Arial"/>
          <w:sz w:val="18"/>
          <w:szCs w:val="18"/>
        </w:rPr>
        <w:t>]</w:t>
      </w:r>
      <w:r w:rsidRPr="008220CF">
        <w:rPr>
          <w:rFonts w:ascii="Arial" w:hAnsi="Arial" w:cs="Arial"/>
          <w:spacing w:val="-3"/>
          <w:sz w:val="18"/>
          <w:szCs w:val="18"/>
        </w:rPr>
        <w:t xml:space="preserve"> </w:t>
      </w:r>
      <w:r w:rsidR="00466D61" w:rsidRPr="00043279">
        <w:rPr>
          <w:rFonts w:ascii="Arial" w:hAnsi="Arial" w:cs="Arial"/>
          <w:spacing w:val="-3"/>
          <w:sz w:val="18"/>
          <w:szCs w:val="18"/>
        </w:rPr>
        <w:t>will</w:t>
      </w:r>
      <w:r w:rsidR="00F37A3B" w:rsidRPr="00043279">
        <w:rPr>
          <w:rFonts w:ascii="Arial" w:hAnsi="Arial" w:cs="Arial"/>
          <w:sz w:val="18"/>
          <w:szCs w:val="18"/>
        </w:rPr>
        <w:t xml:space="preserve"> also provide contractors the details of the labeling system in use, location and availability of </w:t>
      </w:r>
      <w:r w:rsidR="009C730B" w:rsidRPr="00043279">
        <w:rPr>
          <w:rFonts w:ascii="Arial" w:hAnsi="Arial" w:cs="Arial"/>
          <w:sz w:val="18"/>
          <w:szCs w:val="18"/>
        </w:rPr>
        <w:t>SDS</w:t>
      </w:r>
      <w:r w:rsidR="00F37A3B" w:rsidRPr="00043279">
        <w:rPr>
          <w:rFonts w:ascii="Arial" w:hAnsi="Arial" w:cs="Arial"/>
          <w:sz w:val="18"/>
          <w:szCs w:val="18"/>
        </w:rPr>
        <w:t>,</w:t>
      </w:r>
      <w:r w:rsidR="00130B95" w:rsidRPr="00043279">
        <w:rPr>
          <w:rFonts w:ascii="Arial" w:hAnsi="Arial" w:cs="Arial"/>
          <w:sz w:val="18"/>
          <w:szCs w:val="18"/>
        </w:rPr>
        <w:t xml:space="preserve"> </w:t>
      </w:r>
      <w:r w:rsidR="00F37A3B" w:rsidRPr="00043279">
        <w:rPr>
          <w:rFonts w:ascii="Arial" w:hAnsi="Arial" w:cs="Arial"/>
          <w:sz w:val="18"/>
          <w:szCs w:val="18"/>
        </w:rPr>
        <w:t>and protective measures to be taken. Each contractor bringing hazardous chemicals into the workplace shall</w:t>
      </w:r>
      <w:r w:rsidR="00130B95" w:rsidRPr="00043279">
        <w:rPr>
          <w:rFonts w:ascii="Arial" w:hAnsi="Arial" w:cs="Arial"/>
          <w:sz w:val="18"/>
          <w:szCs w:val="18"/>
        </w:rPr>
        <w:t xml:space="preserve"> </w:t>
      </w:r>
      <w:r w:rsidR="00F37A3B" w:rsidRPr="00043279">
        <w:rPr>
          <w:rFonts w:ascii="Arial" w:hAnsi="Arial" w:cs="Arial"/>
          <w:sz w:val="18"/>
          <w:szCs w:val="18"/>
        </w:rPr>
        <w:t xml:space="preserve">be required to provide </w:t>
      </w:r>
      <w:r>
        <w:rPr>
          <w:rFonts w:ascii="Arial" w:hAnsi="Arial" w:cs="Arial"/>
          <w:sz w:val="18"/>
          <w:szCs w:val="18"/>
        </w:rPr>
        <w:t>the [</w:t>
      </w:r>
      <w:r w:rsidRPr="00CC2BDB">
        <w:rPr>
          <w:rFonts w:ascii="Arial" w:hAnsi="Arial" w:cs="Arial"/>
          <w:i/>
          <w:sz w:val="18"/>
          <w:szCs w:val="18"/>
        </w:rPr>
        <w:t>Position Title</w:t>
      </w:r>
      <w:r>
        <w:rPr>
          <w:rFonts w:ascii="Arial" w:hAnsi="Arial" w:cs="Arial"/>
          <w:sz w:val="18"/>
          <w:szCs w:val="18"/>
        </w:rPr>
        <w:t>]</w:t>
      </w:r>
      <w:r w:rsidRPr="008220CF">
        <w:rPr>
          <w:rFonts w:ascii="Arial" w:hAnsi="Arial" w:cs="Arial"/>
          <w:spacing w:val="-3"/>
          <w:sz w:val="18"/>
          <w:szCs w:val="18"/>
        </w:rPr>
        <w:t xml:space="preserve"> </w:t>
      </w:r>
      <w:r w:rsidR="00F37A3B" w:rsidRPr="00043279">
        <w:rPr>
          <w:rFonts w:ascii="Arial" w:hAnsi="Arial" w:cs="Arial"/>
          <w:sz w:val="18"/>
          <w:szCs w:val="18"/>
        </w:rPr>
        <w:t>with the appropriate hazard information on these</w:t>
      </w:r>
      <w:r w:rsidR="00130B95" w:rsidRPr="00043279">
        <w:rPr>
          <w:rFonts w:ascii="Arial" w:hAnsi="Arial" w:cs="Arial"/>
          <w:sz w:val="18"/>
          <w:szCs w:val="18"/>
        </w:rPr>
        <w:t xml:space="preserve"> </w:t>
      </w:r>
      <w:r w:rsidR="00F37A3B" w:rsidRPr="00043279">
        <w:rPr>
          <w:rFonts w:ascii="Arial" w:hAnsi="Arial" w:cs="Arial"/>
          <w:sz w:val="18"/>
          <w:szCs w:val="18"/>
        </w:rPr>
        <w:t xml:space="preserve">substances, including </w:t>
      </w:r>
      <w:r w:rsidR="009C730B" w:rsidRPr="00043279">
        <w:rPr>
          <w:rFonts w:ascii="Arial" w:hAnsi="Arial" w:cs="Arial"/>
          <w:sz w:val="18"/>
          <w:szCs w:val="18"/>
        </w:rPr>
        <w:t>SDS</w:t>
      </w:r>
      <w:r w:rsidR="00F37A3B" w:rsidRPr="00043279">
        <w:rPr>
          <w:rFonts w:ascii="Arial" w:hAnsi="Arial" w:cs="Arial"/>
          <w:sz w:val="18"/>
          <w:szCs w:val="18"/>
        </w:rPr>
        <w:t>, labeling system used, and precautionary measures to be taken in working with</w:t>
      </w:r>
      <w:r w:rsidR="00130B95" w:rsidRPr="00043279">
        <w:rPr>
          <w:rFonts w:ascii="Arial" w:hAnsi="Arial" w:cs="Arial"/>
          <w:sz w:val="18"/>
          <w:szCs w:val="18"/>
        </w:rPr>
        <w:t xml:space="preserve"> </w:t>
      </w:r>
      <w:r w:rsidR="00F37A3B" w:rsidRPr="00043279">
        <w:rPr>
          <w:rFonts w:ascii="Arial" w:hAnsi="Arial" w:cs="Arial"/>
          <w:sz w:val="18"/>
          <w:szCs w:val="18"/>
        </w:rPr>
        <w:t>these chemicals. Information on these hazardous materials shall be provided to potentially exposed</w:t>
      </w:r>
      <w:r w:rsidR="00130B95" w:rsidRPr="00043279">
        <w:rPr>
          <w:rFonts w:ascii="Arial" w:hAnsi="Arial" w:cs="Arial"/>
          <w:sz w:val="18"/>
          <w:szCs w:val="18"/>
        </w:rPr>
        <w:t xml:space="preserve"> </w:t>
      </w:r>
      <w:r w:rsidR="00F37A3B" w:rsidRPr="00043279">
        <w:rPr>
          <w:rFonts w:ascii="Arial" w:hAnsi="Arial" w:cs="Arial"/>
          <w:sz w:val="18"/>
          <w:szCs w:val="18"/>
        </w:rPr>
        <w:t>employees while they are in use in the workplace.</w:t>
      </w:r>
    </w:p>
    <w:p w:rsidR="00130B95" w:rsidRPr="00043279" w:rsidRDefault="00130B95" w:rsidP="00043279">
      <w:pPr>
        <w:pStyle w:val="NoSpacing"/>
        <w:rPr>
          <w:rFonts w:ascii="Arial" w:hAnsi="Arial" w:cs="Arial"/>
          <w:sz w:val="18"/>
          <w:szCs w:val="18"/>
        </w:rPr>
      </w:pPr>
    </w:p>
    <w:p w:rsidR="00130B95" w:rsidRPr="00043279" w:rsidRDefault="00043279" w:rsidP="00043279">
      <w:pPr>
        <w:pStyle w:val="NoSpacing"/>
        <w:rPr>
          <w:rFonts w:ascii="Arial" w:hAnsi="Arial" w:cs="Arial"/>
          <w:sz w:val="21"/>
          <w:szCs w:val="21"/>
        </w:rPr>
      </w:pPr>
      <w:r>
        <w:rPr>
          <w:rFonts w:ascii="Arial" w:hAnsi="Arial" w:cs="Arial"/>
          <w:sz w:val="21"/>
          <w:szCs w:val="21"/>
        </w:rPr>
        <w:t>HAZCOM TRAINING PROGRAM</w:t>
      </w:r>
    </w:p>
    <w:p w:rsidR="009C730B" w:rsidRPr="00043279" w:rsidRDefault="009C730B" w:rsidP="00043279">
      <w:pPr>
        <w:pStyle w:val="NoSpacing"/>
        <w:rPr>
          <w:rFonts w:ascii="Arial" w:hAnsi="Arial" w:cs="Arial"/>
          <w:sz w:val="18"/>
          <w:szCs w:val="18"/>
        </w:rPr>
      </w:pPr>
      <w:r w:rsidRPr="00043279">
        <w:rPr>
          <w:rFonts w:ascii="Arial" w:hAnsi="Arial" w:cs="Arial"/>
          <w:sz w:val="18"/>
          <w:szCs w:val="18"/>
        </w:rPr>
        <w:t>Employees will be provided information on any operations in their work area where hazardous chemicals are present, and the location of the written hazard communication program,</w:t>
      </w:r>
      <w:r w:rsidR="00F91E48" w:rsidRPr="00043279">
        <w:rPr>
          <w:rFonts w:ascii="Arial" w:hAnsi="Arial" w:cs="Arial"/>
          <w:sz w:val="18"/>
          <w:szCs w:val="18"/>
        </w:rPr>
        <w:t xml:space="preserve"> chemical listing, and </w:t>
      </w:r>
      <w:r w:rsidRPr="00043279">
        <w:rPr>
          <w:rFonts w:ascii="Arial" w:hAnsi="Arial" w:cs="Arial"/>
          <w:sz w:val="18"/>
          <w:szCs w:val="18"/>
        </w:rPr>
        <w:t>safety data sheets.</w:t>
      </w:r>
    </w:p>
    <w:p w:rsidR="009C730B" w:rsidRPr="00043279" w:rsidRDefault="009C730B" w:rsidP="00043279">
      <w:pPr>
        <w:pStyle w:val="NoSpacing"/>
        <w:rPr>
          <w:rFonts w:ascii="Arial" w:hAnsi="Arial" w:cs="Arial"/>
          <w:sz w:val="18"/>
          <w:szCs w:val="18"/>
        </w:rPr>
      </w:pPr>
    </w:p>
    <w:p w:rsidR="00130B95" w:rsidRPr="00043279" w:rsidRDefault="00F91E48" w:rsidP="00043279">
      <w:pPr>
        <w:pStyle w:val="NoSpacing"/>
        <w:rPr>
          <w:rFonts w:ascii="Arial" w:hAnsi="Arial" w:cs="Arial"/>
          <w:sz w:val="18"/>
          <w:szCs w:val="18"/>
        </w:rPr>
      </w:pPr>
      <w:r w:rsidRPr="00043279">
        <w:rPr>
          <w:rFonts w:ascii="Arial" w:hAnsi="Arial" w:cs="Arial"/>
          <w:sz w:val="18"/>
          <w:szCs w:val="18"/>
        </w:rPr>
        <w:t xml:space="preserve">Training will be </w:t>
      </w:r>
      <w:r w:rsidR="009C730B" w:rsidRPr="00043279">
        <w:rPr>
          <w:rFonts w:ascii="Arial" w:hAnsi="Arial" w:cs="Arial"/>
          <w:sz w:val="18"/>
          <w:szCs w:val="18"/>
        </w:rPr>
        <w:t>presented prior to first exposure to the hazardous material.</w:t>
      </w:r>
      <w:r w:rsidR="00043279" w:rsidRPr="00043279">
        <w:rPr>
          <w:rFonts w:ascii="Arial" w:hAnsi="Arial" w:cs="Arial"/>
          <w:sz w:val="18"/>
          <w:szCs w:val="18"/>
        </w:rPr>
        <w:t xml:space="preserve"> </w:t>
      </w:r>
      <w:r w:rsidR="009C730B" w:rsidRPr="00043279">
        <w:rPr>
          <w:rFonts w:ascii="Arial" w:hAnsi="Arial" w:cs="Arial"/>
          <w:sz w:val="18"/>
          <w:szCs w:val="18"/>
        </w:rPr>
        <w:t>Information and training may be designed to cover cate</w:t>
      </w:r>
      <w:r w:rsidRPr="00043279">
        <w:rPr>
          <w:rFonts w:ascii="Arial" w:hAnsi="Arial" w:cs="Arial"/>
          <w:sz w:val="18"/>
          <w:szCs w:val="18"/>
        </w:rPr>
        <w:t>gories of hazards</w:t>
      </w:r>
      <w:r w:rsidR="009C730B" w:rsidRPr="00043279">
        <w:rPr>
          <w:rFonts w:ascii="Arial" w:hAnsi="Arial" w:cs="Arial"/>
          <w:sz w:val="18"/>
          <w:szCs w:val="18"/>
        </w:rPr>
        <w:t xml:space="preserve"> or specific chemicals.</w:t>
      </w:r>
      <w:r w:rsidR="00043279" w:rsidRPr="00043279">
        <w:rPr>
          <w:rFonts w:ascii="Arial" w:hAnsi="Arial" w:cs="Arial"/>
          <w:sz w:val="18"/>
          <w:szCs w:val="18"/>
        </w:rPr>
        <w:t xml:space="preserve"> </w:t>
      </w:r>
      <w:r w:rsidR="009C730B" w:rsidRPr="00043279">
        <w:rPr>
          <w:rFonts w:ascii="Arial" w:hAnsi="Arial" w:cs="Arial"/>
          <w:sz w:val="18"/>
          <w:szCs w:val="18"/>
        </w:rPr>
        <w:t>Chemical-specific information must always be available through labels and SDS</w:t>
      </w:r>
      <w:r w:rsidR="00A44CB4" w:rsidRPr="00043279">
        <w:rPr>
          <w:rFonts w:ascii="Arial" w:hAnsi="Arial" w:cs="Arial"/>
          <w:sz w:val="18"/>
          <w:szCs w:val="18"/>
        </w:rPr>
        <w:t>’</w:t>
      </w:r>
      <w:r w:rsidR="009C730B" w:rsidRPr="00043279">
        <w:rPr>
          <w:rFonts w:ascii="Arial" w:hAnsi="Arial" w:cs="Arial"/>
          <w:sz w:val="18"/>
          <w:szCs w:val="18"/>
        </w:rPr>
        <w:t>s.</w:t>
      </w:r>
      <w:r w:rsidR="00043279" w:rsidRPr="00043279">
        <w:rPr>
          <w:rFonts w:ascii="Arial" w:hAnsi="Arial" w:cs="Arial"/>
          <w:sz w:val="18"/>
          <w:szCs w:val="18"/>
        </w:rPr>
        <w:t xml:space="preserve"> </w:t>
      </w:r>
      <w:r w:rsidR="009C730B" w:rsidRPr="00043279">
        <w:rPr>
          <w:rFonts w:ascii="Arial" w:hAnsi="Arial" w:cs="Arial"/>
          <w:sz w:val="18"/>
          <w:szCs w:val="18"/>
        </w:rPr>
        <w:t xml:space="preserve">Attendance </w:t>
      </w:r>
      <w:r w:rsidRPr="00043279">
        <w:rPr>
          <w:rFonts w:ascii="Arial" w:hAnsi="Arial" w:cs="Arial"/>
          <w:sz w:val="18"/>
          <w:szCs w:val="18"/>
        </w:rPr>
        <w:t>shall</w:t>
      </w:r>
      <w:r w:rsidR="009C730B" w:rsidRPr="00043279">
        <w:rPr>
          <w:rFonts w:ascii="Arial" w:hAnsi="Arial" w:cs="Arial"/>
          <w:sz w:val="18"/>
          <w:szCs w:val="18"/>
        </w:rPr>
        <w:t xml:space="preserve"> be documented.</w:t>
      </w:r>
    </w:p>
    <w:p w:rsidR="00130B95" w:rsidRPr="00043279" w:rsidRDefault="00130B95" w:rsidP="00043279">
      <w:pPr>
        <w:pStyle w:val="NoSpacing"/>
        <w:rPr>
          <w:rFonts w:ascii="Arial" w:hAnsi="Arial" w:cs="Arial"/>
          <w:sz w:val="18"/>
          <w:szCs w:val="18"/>
        </w:rPr>
      </w:pPr>
    </w:p>
    <w:sectPr w:rsidR="00130B95" w:rsidRPr="00043279" w:rsidSect="009950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CF" w:rsidRDefault="008220CF" w:rsidP="00B52203">
      <w:pPr>
        <w:spacing w:after="0" w:line="240" w:lineRule="auto"/>
      </w:pPr>
      <w:r>
        <w:separator/>
      </w:r>
    </w:p>
  </w:endnote>
  <w:endnote w:type="continuationSeparator" w:id="0">
    <w:p w:rsidR="008220CF" w:rsidRDefault="008220CF" w:rsidP="00B52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76" w:rsidRDefault="00995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CF" w:rsidRPr="00995076" w:rsidRDefault="00995076" w:rsidP="00995076">
    <w:pPr>
      <w:pStyle w:val="Footer"/>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76" w:rsidRDefault="00995076">
    <w:pPr>
      <w:pStyle w:val="Footer"/>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CF" w:rsidRDefault="008220CF" w:rsidP="00B52203">
      <w:pPr>
        <w:spacing w:after="0" w:line="240" w:lineRule="auto"/>
      </w:pPr>
      <w:r>
        <w:separator/>
      </w:r>
    </w:p>
  </w:footnote>
  <w:footnote w:type="continuationSeparator" w:id="0">
    <w:p w:rsidR="008220CF" w:rsidRDefault="008220CF" w:rsidP="00B52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76" w:rsidRDefault="00995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76" w:rsidRDefault="00995076" w:rsidP="00995076">
    <w:pPr>
      <w:pStyle w:val="Header"/>
    </w:pPr>
    <w:r>
      <w:rPr>
        <w:rFonts w:ascii="Arial Black" w:hAnsi="Arial Black"/>
        <w:noProof/>
        <w:sz w:val="32"/>
      </w:rPr>
      <w:pict>
        <v:shapetype id="_x0000_t32" coordsize="21600,21600" o:spt="32" o:oned="t" path="m,l21600,21600e" filled="f">
          <v:path arrowok="t" fillok="f" o:connecttype="none"/>
          <o:lock v:ext="edit" shapetype="t"/>
        </v:shapetype>
        <v:shape id="_x0000_s2050" type="#_x0000_t32" style="position:absolute;margin-left:-3pt;margin-top:20.25pt;width:471pt;height:0;z-index:251662336" o:connectortype="straight"/>
      </w:pict>
    </w:r>
    <w:r>
      <w:rPr>
        <w:rFonts w:ascii="Arial Black" w:hAnsi="Arial Black"/>
        <w:sz w:val="32"/>
      </w:rPr>
      <w:t>Safety Best Practices Manual</w:t>
    </w:r>
  </w:p>
  <w:p w:rsidR="00995076" w:rsidRDefault="00995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76" w:rsidRDefault="00995076" w:rsidP="00995076">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45pt;margin-top:32.25pt;width:467.55pt;height:0;z-index:251660288" o:connectortype="straight"/>
      </w:pict>
    </w:r>
    <w:r>
      <w:rPr>
        <w:noProof/>
      </w:rPr>
      <w:drawing>
        <wp:inline distT="0" distB="0" distL="0" distR="0">
          <wp:extent cx="2021840" cy="360680"/>
          <wp:effectExtent l="19050" t="0" r="0" b="0"/>
          <wp:docPr id="1" name="Picture 1" descr="NBAA_Airfoil200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A_Airfoil2008-BW"/>
                  <pic:cNvPicPr>
                    <a:picLocks noChangeAspect="1" noChangeArrowheads="1"/>
                  </pic:cNvPicPr>
                </pic:nvPicPr>
                <pic:blipFill>
                  <a:blip r:embed="rId1"/>
                  <a:srcRect/>
                  <a:stretch>
                    <a:fillRect/>
                  </a:stretch>
                </pic:blipFill>
                <pic:spPr bwMode="auto">
                  <a:xfrm>
                    <a:off x="0" y="0"/>
                    <a:ext cx="2021840" cy="360680"/>
                  </a:xfrm>
                  <a:prstGeom prst="rect">
                    <a:avLst/>
                  </a:prstGeom>
                  <a:noFill/>
                  <a:ln w="9525">
                    <a:noFill/>
                    <a:miter lim="800000"/>
                    <a:headEnd/>
                    <a:tailEnd/>
                  </a:ln>
                </pic:spPr>
              </pic:pic>
            </a:graphicData>
          </a:graphic>
        </wp:inline>
      </w:drawing>
    </w:r>
    <w:r>
      <w:t xml:space="preserve">   </w:t>
    </w:r>
    <w:r>
      <w:tab/>
      <w:t xml:space="preserve">    </w:t>
    </w:r>
    <w:r w:rsidRPr="00820231">
      <w:rPr>
        <w:rFonts w:ascii="Arial" w:hAnsi="Arial" w:cs="Arial"/>
        <w:sz w:val="44"/>
        <w:szCs w:val="44"/>
      </w:rPr>
      <w:t>Safety Best Practices</w:t>
    </w:r>
    <w:r>
      <w:rPr>
        <w:rFonts w:ascii="Arial" w:hAnsi="Arial" w:cs="Arial"/>
        <w:sz w:val="44"/>
        <w:szCs w:val="44"/>
      </w:rPr>
      <w:t xml:space="preserve"> Manual</w:t>
    </w:r>
  </w:p>
  <w:p w:rsidR="00995076" w:rsidRDefault="00995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232D"/>
    <w:multiLevelType w:val="hybridMultilevel"/>
    <w:tmpl w:val="BE0EC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F749D"/>
    <w:multiLevelType w:val="hybridMultilevel"/>
    <w:tmpl w:val="1E2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FELayout/>
  </w:compat>
  <w:rsids>
    <w:rsidRoot w:val="00F37A3B"/>
    <w:rsid w:val="00003708"/>
    <w:rsid w:val="0000739E"/>
    <w:rsid w:val="00014C94"/>
    <w:rsid w:val="00016411"/>
    <w:rsid w:val="0002338E"/>
    <w:rsid w:val="00036905"/>
    <w:rsid w:val="00040B82"/>
    <w:rsid w:val="00043279"/>
    <w:rsid w:val="00047C97"/>
    <w:rsid w:val="000505F6"/>
    <w:rsid w:val="0005097E"/>
    <w:rsid w:val="00051544"/>
    <w:rsid w:val="00056AC4"/>
    <w:rsid w:val="00063007"/>
    <w:rsid w:val="0006316B"/>
    <w:rsid w:val="00063FF2"/>
    <w:rsid w:val="00067FCC"/>
    <w:rsid w:val="00070ADF"/>
    <w:rsid w:val="000773E8"/>
    <w:rsid w:val="000855F4"/>
    <w:rsid w:val="000876C1"/>
    <w:rsid w:val="00095431"/>
    <w:rsid w:val="00095BD5"/>
    <w:rsid w:val="000A130F"/>
    <w:rsid w:val="000A1CB1"/>
    <w:rsid w:val="000A2C1A"/>
    <w:rsid w:val="000A3D68"/>
    <w:rsid w:val="000A6410"/>
    <w:rsid w:val="000B1A69"/>
    <w:rsid w:val="000B42D9"/>
    <w:rsid w:val="000B6579"/>
    <w:rsid w:val="000B6D5B"/>
    <w:rsid w:val="000C4A67"/>
    <w:rsid w:val="000C7080"/>
    <w:rsid w:val="000C715F"/>
    <w:rsid w:val="000D278F"/>
    <w:rsid w:val="000D4E19"/>
    <w:rsid w:val="000D73D8"/>
    <w:rsid w:val="000E2A4B"/>
    <w:rsid w:val="000E312D"/>
    <w:rsid w:val="000E45D1"/>
    <w:rsid w:val="000F0577"/>
    <w:rsid w:val="000F26EE"/>
    <w:rsid w:val="000F2FAC"/>
    <w:rsid w:val="000F506E"/>
    <w:rsid w:val="000F676B"/>
    <w:rsid w:val="000F709C"/>
    <w:rsid w:val="000F752A"/>
    <w:rsid w:val="000F7BEB"/>
    <w:rsid w:val="00104792"/>
    <w:rsid w:val="00104A90"/>
    <w:rsid w:val="00107378"/>
    <w:rsid w:val="00107BDA"/>
    <w:rsid w:val="00110733"/>
    <w:rsid w:val="001118CD"/>
    <w:rsid w:val="0011254D"/>
    <w:rsid w:val="00113E54"/>
    <w:rsid w:val="00114645"/>
    <w:rsid w:val="00114DC9"/>
    <w:rsid w:val="001155C4"/>
    <w:rsid w:val="00117B0C"/>
    <w:rsid w:val="00117BC5"/>
    <w:rsid w:val="00125BB5"/>
    <w:rsid w:val="00126125"/>
    <w:rsid w:val="0013010E"/>
    <w:rsid w:val="00130B95"/>
    <w:rsid w:val="00131DC2"/>
    <w:rsid w:val="00132A2D"/>
    <w:rsid w:val="00133F56"/>
    <w:rsid w:val="00135F86"/>
    <w:rsid w:val="001423E7"/>
    <w:rsid w:val="001429C9"/>
    <w:rsid w:val="0014345F"/>
    <w:rsid w:val="00143BE4"/>
    <w:rsid w:val="00146537"/>
    <w:rsid w:val="00152946"/>
    <w:rsid w:val="00163126"/>
    <w:rsid w:val="00165436"/>
    <w:rsid w:val="00170726"/>
    <w:rsid w:val="001716B0"/>
    <w:rsid w:val="0017223E"/>
    <w:rsid w:val="001761F5"/>
    <w:rsid w:val="00181016"/>
    <w:rsid w:val="001819C0"/>
    <w:rsid w:val="00183117"/>
    <w:rsid w:val="00184B98"/>
    <w:rsid w:val="00187DC6"/>
    <w:rsid w:val="00191A12"/>
    <w:rsid w:val="00195100"/>
    <w:rsid w:val="0019790E"/>
    <w:rsid w:val="001A1509"/>
    <w:rsid w:val="001A3042"/>
    <w:rsid w:val="001A3141"/>
    <w:rsid w:val="001A39F7"/>
    <w:rsid w:val="001A6121"/>
    <w:rsid w:val="001B3347"/>
    <w:rsid w:val="001B5BF5"/>
    <w:rsid w:val="001C3F4F"/>
    <w:rsid w:val="001C56C1"/>
    <w:rsid w:val="001C7802"/>
    <w:rsid w:val="001D5339"/>
    <w:rsid w:val="001E0F92"/>
    <w:rsid w:val="001E222E"/>
    <w:rsid w:val="001E6252"/>
    <w:rsid w:val="001E7495"/>
    <w:rsid w:val="001F154C"/>
    <w:rsid w:val="001F1AF5"/>
    <w:rsid w:val="001F2F64"/>
    <w:rsid w:val="001F3346"/>
    <w:rsid w:val="001F40E6"/>
    <w:rsid w:val="001F68BA"/>
    <w:rsid w:val="001F76AA"/>
    <w:rsid w:val="00200D94"/>
    <w:rsid w:val="00201C47"/>
    <w:rsid w:val="00203729"/>
    <w:rsid w:val="00206CD6"/>
    <w:rsid w:val="00212407"/>
    <w:rsid w:val="0021611A"/>
    <w:rsid w:val="0022066A"/>
    <w:rsid w:val="00220FCD"/>
    <w:rsid w:val="00223C19"/>
    <w:rsid w:val="002246A8"/>
    <w:rsid w:val="002248CE"/>
    <w:rsid w:val="00224BB5"/>
    <w:rsid w:val="00225354"/>
    <w:rsid w:val="00231462"/>
    <w:rsid w:val="00236D4D"/>
    <w:rsid w:val="00236D8E"/>
    <w:rsid w:val="00241693"/>
    <w:rsid w:val="0024460D"/>
    <w:rsid w:val="00245C79"/>
    <w:rsid w:val="00246F90"/>
    <w:rsid w:val="002521A4"/>
    <w:rsid w:val="0026473C"/>
    <w:rsid w:val="00266057"/>
    <w:rsid w:val="00270D72"/>
    <w:rsid w:val="00274AC3"/>
    <w:rsid w:val="0027690A"/>
    <w:rsid w:val="002814A4"/>
    <w:rsid w:val="00281500"/>
    <w:rsid w:val="00281F46"/>
    <w:rsid w:val="00284EB2"/>
    <w:rsid w:val="00291FA2"/>
    <w:rsid w:val="00292EAF"/>
    <w:rsid w:val="00293131"/>
    <w:rsid w:val="002939D3"/>
    <w:rsid w:val="00295FB4"/>
    <w:rsid w:val="002A7F37"/>
    <w:rsid w:val="002B08F0"/>
    <w:rsid w:val="002B5A60"/>
    <w:rsid w:val="002C0816"/>
    <w:rsid w:val="002C4D93"/>
    <w:rsid w:val="002C6782"/>
    <w:rsid w:val="002C724B"/>
    <w:rsid w:val="002D13CA"/>
    <w:rsid w:val="002D5919"/>
    <w:rsid w:val="002E0BA2"/>
    <w:rsid w:val="002E22B8"/>
    <w:rsid w:val="002E49D1"/>
    <w:rsid w:val="002E5CD8"/>
    <w:rsid w:val="002E60BD"/>
    <w:rsid w:val="002E7E54"/>
    <w:rsid w:val="002E7F1D"/>
    <w:rsid w:val="002F2223"/>
    <w:rsid w:val="002F3B0E"/>
    <w:rsid w:val="002F4839"/>
    <w:rsid w:val="002F5AA8"/>
    <w:rsid w:val="002F62BE"/>
    <w:rsid w:val="002F6883"/>
    <w:rsid w:val="00307D1F"/>
    <w:rsid w:val="00310B9B"/>
    <w:rsid w:val="0031309C"/>
    <w:rsid w:val="00317F19"/>
    <w:rsid w:val="00317F99"/>
    <w:rsid w:val="003209A9"/>
    <w:rsid w:val="003212AB"/>
    <w:rsid w:val="003224E8"/>
    <w:rsid w:val="00322B46"/>
    <w:rsid w:val="00325C33"/>
    <w:rsid w:val="00331C9C"/>
    <w:rsid w:val="00332FFE"/>
    <w:rsid w:val="0033636D"/>
    <w:rsid w:val="00337411"/>
    <w:rsid w:val="00337576"/>
    <w:rsid w:val="003460EC"/>
    <w:rsid w:val="00346FCC"/>
    <w:rsid w:val="0034728D"/>
    <w:rsid w:val="00350B58"/>
    <w:rsid w:val="00354BA5"/>
    <w:rsid w:val="00355147"/>
    <w:rsid w:val="00355328"/>
    <w:rsid w:val="0035559D"/>
    <w:rsid w:val="00357B57"/>
    <w:rsid w:val="003603E1"/>
    <w:rsid w:val="003628D2"/>
    <w:rsid w:val="00363878"/>
    <w:rsid w:val="00363F56"/>
    <w:rsid w:val="00365773"/>
    <w:rsid w:val="003667C8"/>
    <w:rsid w:val="003714F4"/>
    <w:rsid w:val="00372395"/>
    <w:rsid w:val="0038307C"/>
    <w:rsid w:val="003901AC"/>
    <w:rsid w:val="00394078"/>
    <w:rsid w:val="0039449A"/>
    <w:rsid w:val="003A285D"/>
    <w:rsid w:val="003A3CF1"/>
    <w:rsid w:val="003A4BF5"/>
    <w:rsid w:val="003A5972"/>
    <w:rsid w:val="003A635E"/>
    <w:rsid w:val="003B0C53"/>
    <w:rsid w:val="003B1B3B"/>
    <w:rsid w:val="003B4DC2"/>
    <w:rsid w:val="003B6A85"/>
    <w:rsid w:val="003B7C07"/>
    <w:rsid w:val="003C0A35"/>
    <w:rsid w:val="003C33B1"/>
    <w:rsid w:val="003C5640"/>
    <w:rsid w:val="003C5A8D"/>
    <w:rsid w:val="003C65F6"/>
    <w:rsid w:val="003D0321"/>
    <w:rsid w:val="003D2061"/>
    <w:rsid w:val="003D6DBC"/>
    <w:rsid w:val="003E18FC"/>
    <w:rsid w:val="003E2317"/>
    <w:rsid w:val="003E5585"/>
    <w:rsid w:val="003E5F0F"/>
    <w:rsid w:val="003E7643"/>
    <w:rsid w:val="003F0A75"/>
    <w:rsid w:val="003F34AB"/>
    <w:rsid w:val="003F7882"/>
    <w:rsid w:val="00400213"/>
    <w:rsid w:val="0040203F"/>
    <w:rsid w:val="0040750B"/>
    <w:rsid w:val="00407FC2"/>
    <w:rsid w:val="0041050B"/>
    <w:rsid w:val="00410BA8"/>
    <w:rsid w:val="004172AB"/>
    <w:rsid w:val="00417503"/>
    <w:rsid w:val="0042341E"/>
    <w:rsid w:val="00424D33"/>
    <w:rsid w:val="004261BB"/>
    <w:rsid w:val="00426DC9"/>
    <w:rsid w:val="00432620"/>
    <w:rsid w:val="0043369D"/>
    <w:rsid w:val="0043787B"/>
    <w:rsid w:val="00446A71"/>
    <w:rsid w:val="00446B89"/>
    <w:rsid w:val="00447A8E"/>
    <w:rsid w:val="00451CE4"/>
    <w:rsid w:val="0046008B"/>
    <w:rsid w:val="00465803"/>
    <w:rsid w:val="00466D61"/>
    <w:rsid w:val="00466DAE"/>
    <w:rsid w:val="00471E30"/>
    <w:rsid w:val="00472981"/>
    <w:rsid w:val="00474575"/>
    <w:rsid w:val="00486C89"/>
    <w:rsid w:val="00487801"/>
    <w:rsid w:val="00487AE0"/>
    <w:rsid w:val="004976A3"/>
    <w:rsid w:val="004A0578"/>
    <w:rsid w:val="004A0F0C"/>
    <w:rsid w:val="004A5951"/>
    <w:rsid w:val="004A6724"/>
    <w:rsid w:val="004B0CDF"/>
    <w:rsid w:val="004B1938"/>
    <w:rsid w:val="004B305E"/>
    <w:rsid w:val="004B33D7"/>
    <w:rsid w:val="004C4304"/>
    <w:rsid w:val="004C463A"/>
    <w:rsid w:val="004C5F04"/>
    <w:rsid w:val="004C7EDB"/>
    <w:rsid w:val="004D52E8"/>
    <w:rsid w:val="004D5867"/>
    <w:rsid w:val="004E0729"/>
    <w:rsid w:val="004E75CE"/>
    <w:rsid w:val="004E7665"/>
    <w:rsid w:val="004F2C34"/>
    <w:rsid w:val="004F3398"/>
    <w:rsid w:val="00503167"/>
    <w:rsid w:val="0050345C"/>
    <w:rsid w:val="00504B8C"/>
    <w:rsid w:val="00506F24"/>
    <w:rsid w:val="005077FB"/>
    <w:rsid w:val="00507BF7"/>
    <w:rsid w:val="00510401"/>
    <w:rsid w:val="00514FC9"/>
    <w:rsid w:val="00523165"/>
    <w:rsid w:val="00531572"/>
    <w:rsid w:val="00546BBE"/>
    <w:rsid w:val="00547FDB"/>
    <w:rsid w:val="00547FE0"/>
    <w:rsid w:val="005506D2"/>
    <w:rsid w:val="005542F7"/>
    <w:rsid w:val="00555CC4"/>
    <w:rsid w:val="00557098"/>
    <w:rsid w:val="00557176"/>
    <w:rsid w:val="00557E46"/>
    <w:rsid w:val="0056349C"/>
    <w:rsid w:val="00565BE2"/>
    <w:rsid w:val="00566AA3"/>
    <w:rsid w:val="005675F7"/>
    <w:rsid w:val="00567C78"/>
    <w:rsid w:val="00571D11"/>
    <w:rsid w:val="005738FA"/>
    <w:rsid w:val="005748B8"/>
    <w:rsid w:val="00580179"/>
    <w:rsid w:val="00581680"/>
    <w:rsid w:val="00583654"/>
    <w:rsid w:val="005923E7"/>
    <w:rsid w:val="00595403"/>
    <w:rsid w:val="00595B84"/>
    <w:rsid w:val="005A0F59"/>
    <w:rsid w:val="005A1170"/>
    <w:rsid w:val="005A134B"/>
    <w:rsid w:val="005A16DC"/>
    <w:rsid w:val="005B182F"/>
    <w:rsid w:val="005B20DA"/>
    <w:rsid w:val="005B4756"/>
    <w:rsid w:val="005C3FE2"/>
    <w:rsid w:val="005C44FD"/>
    <w:rsid w:val="005C5BD8"/>
    <w:rsid w:val="005D329E"/>
    <w:rsid w:val="005D32CC"/>
    <w:rsid w:val="005D446E"/>
    <w:rsid w:val="005D49FF"/>
    <w:rsid w:val="005D7F81"/>
    <w:rsid w:val="005E1522"/>
    <w:rsid w:val="005E369F"/>
    <w:rsid w:val="005E4664"/>
    <w:rsid w:val="005E4928"/>
    <w:rsid w:val="005E4D67"/>
    <w:rsid w:val="005E6224"/>
    <w:rsid w:val="005E7520"/>
    <w:rsid w:val="005E7A3E"/>
    <w:rsid w:val="005F01B5"/>
    <w:rsid w:val="005F316D"/>
    <w:rsid w:val="005F5CCF"/>
    <w:rsid w:val="006008BF"/>
    <w:rsid w:val="006022A0"/>
    <w:rsid w:val="00604370"/>
    <w:rsid w:val="006055ED"/>
    <w:rsid w:val="006124A4"/>
    <w:rsid w:val="00616A28"/>
    <w:rsid w:val="006173BD"/>
    <w:rsid w:val="00625F02"/>
    <w:rsid w:val="00632D0F"/>
    <w:rsid w:val="00633A9F"/>
    <w:rsid w:val="00637D1E"/>
    <w:rsid w:val="00644DB8"/>
    <w:rsid w:val="006506C1"/>
    <w:rsid w:val="0065371C"/>
    <w:rsid w:val="00655CC5"/>
    <w:rsid w:val="00657BF0"/>
    <w:rsid w:val="00662296"/>
    <w:rsid w:val="006657C0"/>
    <w:rsid w:val="006710F2"/>
    <w:rsid w:val="00673573"/>
    <w:rsid w:val="00676CD4"/>
    <w:rsid w:val="00680B9A"/>
    <w:rsid w:val="0068343D"/>
    <w:rsid w:val="006842B7"/>
    <w:rsid w:val="006845D9"/>
    <w:rsid w:val="006854C3"/>
    <w:rsid w:val="00686EAA"/>
    <w:rsid w:val="0069474D"/>
    <w:rsid w:val="006A04DF"/>
    <w:rsid w:val="006A11C4"/>
    <w:rsid w:val="006A5C5F"/>
    <w:rsid w:val="006B1404"/>
    <w:rsid w:val="006B6BBA"/>
    <w:rsid w:val="006C1118"/>
    <w:rsid w:val="006C3DD1"/>
    <w:rsid w:val="006C4838"/>
    <w:rsid w:val="006D2212"/>
    <w:rsid w:val="006D244F"/>
    <w:rsid w:val="006D2D78"/>
    <w:rsid w:val="006D31C1"/>
    <w:rsid w:val="006D38EF"/>
    <w:rsid w:val="006D5D32"/>
    <w:rsid w:val="006D743B"/>
    <w:rsid w:val="006E5FA9"/>
    <w:rsid w:val="006F33D4"/>
    <w:rsid w:val="006F34AD"/>
    <w:rsid w:val="006F7197"/>
    <w:rsid w:val="007006E0"/>
    <w:rsid w:val="007043D9"/>
    <w:rsid w:val="00715097"/>
    <w:rsid w:val="0071758D"/>
    <w:rsid w:val="00717C7D"/>
    <w:rsid w:val="007214FB"/>
    <w:rsid w:val="007256C5"/>
    <w:rsid w:val="00726DCF"/>
    <w:rsid w:val="00727523"/>
    <w:rsid w:val="0073356E"/>
    <w:rsid w:val="00735C50"/>
    <w:rsid w:val="00736EF4"/>
    <w:rsid w:val="00751B40"/>
    <w:rsid w:val="007609CC"/>
    <w:rsid w:val="00763903"/>
    <w:rsid w:val="0076420D"/>
    <w:rsid w:val="00764FBB"/>
    <w:rsid w:val="00772BB1"/>
    <w:rsid w:val="0077456A"/>
    <w:rsid w:val="0078038A"/>
    <w:rsid w:val="00796D99"/>
    <w:rsid w:val="00797F9F"/>
    <w:rsid w:val="007A2684"/>
    <w:rsid w:val="007A52C8"/>
    <w:rsid w:val="007B27C7"/>
    <w:rsid w:val="007B2FF3"/>
    <w:rsid w:val="007B50D6"/>
    <w:rsid w:val="007B6D3C"/>
    <w:rsid w:val="007B7A75"/>
    <w:rsid w:val="007C1C4D"/>
    <w:rsid w:val="007C7A75"/>
    <w:rsid w:val="007D3E28"/>
    <w:rsid w:val="007D4914"/>
    <w:rsid w:val="007D5115"/>
    <w:rsid w:val="007D5236"/>
    <w:rsid w:val="007D669F"/>
    <w:rsid w:val="007E2082"/>
    <w:rsid w:val="007E2D19"/>
    <w:rsid w:val="007E451E"/>
    <w:rsid w:val="007F053B"/>
    <w:rsid w:val="007F07AD"/>
    <w:rsid w:val="008034F7"/>
    <w:rsid w:val="00805BF2"/>
    <w:rsid w:val="008220CF"/>
    <w:rsid w:val="00822E70"/>
    <w:rsid w:val="00825996"/>
    <w:rsid w:val="00830ADF"/>
    <w:rsid w:val="00832A08"/>
    <w:rsid w:val="00832A10"/>
    <w:rsid w:val="008402AD"/>
    <w:rsid w:val="00840B29"/>
    <w:rsid w:val="00840DEE"/>
    <w:rsid w:val="008410D8"/>
    <w:rsid w:val="008420D3"/>
    <w:rsid w:val="00842D0F"/>
    <w:rsid w:val="00852B6D"/>
    <w:rsid w:val="00857FDC"/>
    <w:rsid w:val="00863F54"/>
    <w:rsid w:val="008673C6"/>
    <w:rsid w:val="0087181D"/>
    <w:rsid w:val="00876088"/>
    <w:rsid w:val="00880437"/>
    <w:rsid w:val="00880466"/>
    <w:rsid w:val="00883CBA"/>
    <w:rsid w:val="00884C44"/>
    <w:rsid w:val="00886A82"/>
    <w:rsid w:val="008950A4"/>
    <w:rsid w:val="008A09F7"/>
    <w:rsid w:val="008A60DE"/>
    <w:rsid w:val="008A6170"/>
    <w:rsid w:val="008A7B9D"/>
    <w:rsid w:val="008B0535"/>
    <w:rsid w:val="008B219C"/>
    <w:rsid w:val="008B239F"/>
    <w:rsid w:val="008B5488"/>
    <w:rsid w:val="008C04F4"/>
    <w:rsid w:val="008C0ED8"/>
    <w:rsid w:val="008C166E"/>
    <w:rsid w:val="008C22F3"/>
    <w:rsid w:val="008C4B54"/>
    <w:rsid w:val="008C4EFF"/>
    <w:rsid w:val="008C5F88"/>
    <w:rsid w:val="008D013A"/>
    <w:rsid w:val="008D1852"/>
    <w:rsid w:val="008D1996"/>
    <w:rsid w:val="008D2CDC"/>
    <w:rsid w:val="008D4985"/>
    <w:rsid w:val="008D6463"/>
    <w:rsid w:val="008E137A"/>
    <w:rsid w:val="008E711D"/>
    <w:rsid w:val="008E7A00"/>
    <w:rsid w:val="008F1E04"/>
    <w:rsid w:val="008F5402"/>
    <w:rsid w:val="008F6127"/>
    <w:rsid w:val="009021BF"/>
    <w:rsid w:val="00902CD4"/>
    <w:rsid w:val="0090459C"/>
    <w:rsid w:val="00904D1A"/>
    <w:rsid w:val="00911FA3"/>
    <w:rsid w:val="00913D82"/>
    <w:rsid w:val="00915BE7"/>
    <w:rsid w:val="009227CE"/>
    <w:rsid w:val="00924439"/>
    <w:rsid w:val="0092695B"/>
    <w:rsid w:val="00933561"/>
    <w:rsid w:val="009367C7"/>
    <w:rsid w:val="00944A31"/>
    <w:rsid w:val="00950A49"/>
    <w:rsid w:val="00954B60"/>
    <w:rsid w:val="009552BA"/>
    <w:rsid w:val="0096241D"/>
    <w:rsid w:val="00962E16"/>
    <w:rsid w:val="009637C7"/>
    <w:rsid w:val="00965B24"/>
    <w:rsid w:val="009677E3"/>
    <w:rsid w:val="0097151D"/>
    <w:rsid w:val="0097202B"/>
    <w:rsid w:val="00972278"/>
    <w:rsid w:val="00973575"/>
    <w:rsid w:val="00974F1B"/>
    <w:rsid w:val="0097598A"/>
    <w:rsid w:val="00977020"/>
    <w:rsid w:val="00977618"/>
    <w:rsid w:val="009830D5"/>
    <w:rsid w:val="00983421"/>
    <w:rsid w:val="00986535"/>
    <w:rsid w:val="00987626"/>
    <w:rsid w:val="009907EE"/>
    <w:rsid w:val="00991212"/>
    <w:rsid w:val="00995004"/>
    <w:rsid w:val="00995076"/>
    <w:rsid w:val="009A2174"/>
    <w:rsid w:val="009A4A97"/>
    <w:rsid w:val="009A5627"/>
    <w:rsid w:val="009B008D"/>
    <w:rsid w:val="009B0F5C"/>
    <w:rsid w:val="009C02DC"/>
    <w:rsid w:val="009C479F"/>
    <w:rsid w:val="009C730B"/>
    <w:rsid w:val="009D3D26"/>
    <w:rsid w:val="009E24ED"/>
    <w:rsid w:val="009E2AB9"/>
    <w:rsid w:val="009E2D24"/>
    <w:rsid w:val="009E2DCC"/>
    <w:rsid w:val="00A007B1"/>
    <w:rsid w:val="00A025C3"/>
    <w:rsid w:val="00A0386E"/>
    <w:rsid w:val="00A0457E"/>
    <w:rsid w:val="00A065D9"/>
    <w:rsid w:val="00A12DB4"/>
    <w:rsid w:val="00A151AB"/>
    <w:rsid w:val="00A21980"/>
    <w:rsid w:val="00A23C39"/>
    <w:rsid w:val="00A23E74"/>
    <w:rsid w:val="00A258B1"/>
    <w:rsid w:val="00A2650B"/>
    <w:rsid w:val="00A268C8"/>
    <w:rsid w:val="00A30549"/>
    <w:rsid w:val="00A35B3A"/>
    <w:rsid w:val="00A361D6"/>
    <w:rsid w:val="00A37CC2"/>
    <w:rsid w:val="00A400AA"/>
    <w:rsid w:val="00A41963"/>
    <w:rsid w:val="00A44CB4"/>
    <w:rsid w:val="00A4542F"/>
    <w:rsid w:val="00A46130"/>
    <w:rsid w:val="00A53F33"/>
    <w:rsid w:val="00A558D7"/>
    <w:rsid w:val="00A665A3"/>
    <w:rsid w:val="00A66E07"/>
    <w:rsid w:val="00A7082D"/>
    <w:rsid w:val="00A72DC4"/>
    <w:rsid w:val="00A772A5"/>
    <w:rsid w:val="00A77E70"/>
    <w:rsid w:val="00A77EDB"/>
    <w:rsid w:val="00A82A3F"/>
    <w:rsid w:val="00A90EE9"/>
    <w:rsid w:val="00A97537"/>
    <w:rsid w:val="00A977F2"/>
    <w:rsid w:val="00AA0F95"/>
    <w:rsid w:val="00AA6160"/>
    <w:rsid w:val="00AA7E1A"/>
    <w:rsid w:val="00AB08AD"/>
    <w:rsid w:val="00AB0E55"/>
    <w:rsid w:val="00AB25DA"/>
    <w:rsid w:val="00AB28C2"/>
    <w:rsid w:val="00AB2BC1"/>
    <w:rsid w:val="00AB6298"/>
    <w:rsid w:val="00AC109C"/>
    <w:rsid w:val="00AC1BBC"/>
    <w:rsid w:val="00AC3307"/>
    <w:rsid w:val="00AC36AD"/>
    <w:rsid w:val="00AC5A46"/>
    <w:rsid w:val="00AC7627"/>
    <w:rsid w:val="00AD1783"/>
    <w:rsid w:val="00AD250D"/>
    <w:rsid w:val="00AD33DF"/>
    <w:rsid w:val="00AD548A"/>
    <w:rsid w:val="00AD78D7"/>
    <w:rsid w:val="00AE07FD"/>
    <w:rsid w:val="00AE160D"/>
    <w:rsid w:val="00AE25CE"/>
    <w:rsid w:val="00AE360C"/>
    <w:rsid w:val="00AE39EE"/>
    <w:rsid w:val="00AE63F5"/>
    <w:rsid w:val="00AE71FC"/>
    <w:rsid w:val="00AF0ECC"/>
    <w:rsid w:val="00AF14FF"/>
    <w:rsid w:val="00AF3007"/>
    <w:rsid w:val="00AF534F"/>
    <w:rsid w:val="00AF54EB"/>
    <w:rsid w:val="00B0158A"/>
    <w:rsid w:val="00B03D4B"/>
    <w:rsid w:val="00B03DDC"/>
    <w:rsid w:val="00B06EA2"/>
    <w:rsid w:val="00B072F7"/>
    <w:rsid w:val="00B07D9B"/>
    <w:rsid w:val="00B10BB1"/>
    <w:rsid w:val="00B11FC4"/>
    <w:rsid w:val="00B12E24"/>
    <w:rsid w:val="00B14230"/>
    <w:rsid w:val="00B167E2"/>
    <w:rsid w:val="00B16873"/>
    <w:rsid w:val="00B17168"/>
    <w:rsid w:val="00B171E2"/>
    <w:rsid w:val="00B172AE"/>
    <w:rsid w:val="00B3106A"/>
    <w:rsid w:val="00B3175F"/>
    <w:rsid w:val="00B36430"/>
    <w:rsid w:val="00B36EF8"/>
    <w:rsid w:val="00B4304B"/>
    <w:rsid w:val="00B445E8"/>
    <w:rsid w:val="00B44DCF"/>
    <w:rsid w:val="00B50512"/>
    <w:rsid w:val="00B52203"/>
    <w:rsid w:val="00B52D7F"/>
    <w:rsid w:val="00B55C7F"/>
    <w:rsid w:val="00B55DFF"/>
    <w:rsid w:val="00B67981"/>
    <w:rsid w:val="00B7112A"/>
    <w:rsid w:val="00B761D2"/>
    <w:rsid w:val="00B83FE2"/>
    <w:rsid w:val="00B90184"/>
    <w:rsid w:val="00BA2076"/>
    <w:rsid w:val="00BA275E"/>
    <w:rsid w:val="00BA371B"/>
    <w:rsid w:val="00BA4804"/>
    <w:rsid w:val="00BA563F"/>
    <w:rsid w:val="00BA582A"/>
    <w:rsid w:val="00BA7ACD"/>
    <w:rsid w:val="00BB5620"/>
    <w:rsid w:val="00BB7BBF"/>
    <w:rsid w:val="00BC1F77"/>
    <w:rsid w:val="00BC4126"/>
    <w:rsid w:val="00BC4793"/>
    <w:rsid w:val="00BC7F3A"/>
    <w:rsid w:val="00BC7FBA"/>
    <w:rsid w:val="00BD1606"/>
    <w:rsid w:val="00BD1D62"/>
    <w:rsid w:val="00BD4411"/>
    <w:rsid w:val="00BE3D64"/>
    <w:rsid w:val="00BE5295"/>
    <w:rsid w:val="00BF1687"/>
    <w:rsid w:val="00BF4167"/>
    <w:rsid w:val="00BF4843"/>
    <w:rsid w:val="00BF784E"/>
    <w:rsid w:val="00C02584"/>
    <w:rsid w:val="00C0299C"/>
    <w:rsid w:val="00C06033"/>
    <w:rsid w:val="00C161C4"/>
    <w:rsid w:val="00C17287"/>
    <w:rsid w:val="00C227B2"/>
    <w:rsid w:val="00C22D2C"/>
    <w:rsid w:val="00C230F9"/>
    <w:rsid w:val="00C2328D"/>
    <w:rsid w:val="00C25437"/>
    <w:rsid w:val="00C272CA"/>
    <w:rsid w:val="00C3424B"/>
    <w:rsid w:val="00C45891"/>
    <w:rsid w:val="00C470BE"/>
    <w:rsid w:val="00C4754F"/>
    <w:rsid w:val="00C518E2"/>
    <w:rsid w:val="00C5216F"/>
    <w:rsid w:val="00C53B45"/>
    <w:rsid w:val="00C55E2F"/>
    <w:rsid w:val="00C570AF"/>
    <w:rsid w:val="00C61348"/>
    <w:rsid w:val="00C61CC8"/>
    <w:rsid w:val="00C62E6A"/>
    <w:rsid w:val="00C75112"/>
    <w:rsid w:val="00C75E71"/>
    <w:rsid w:val="00C776CF"/>
    <w:rsid w:val="00C83FCE"/>
    <w:rsid w:val="00C90ED6"/>
    <w:rsid w:val="00C9575E"/>
    <w:rsid w:val="00C96F76"/>
    <w:rsid w:val="00CA104F"/>
    <w:rsid w:val="00CA3027"/>
    <w:rsid w:val="00CA3F6A"/>
    <w:rsid w:val="00CA45FC"/>
    <w:rsid w:val="00CA69FF"/>
    <w:rsid w:val="00CB1DFA"/>
    <w:rsid w:val="00CB738B"/>
    <w:rsid w:val="00CC2BDB"/>
    <w:rsid w:val="00CC745D"/>
    <w:rsid w:val="00CD0F48"/>
    <w:rsid w:val="00CD32E4"/>
    <w:rsid w:val="00CE0AF4"/>
    <w:rsid w:val="00CE412A"/>
    <w:rsid w:val="00CE5950"/>
    <w:rsid w:val="00CF0978"/>
    <w:rsid w:val="00CF2E1F"/>
    <w:rsid w:val="00CF35EB"/>
    <w:rsid w:val="00CF516F"/>
    <w:rsid w:val="00CF57D1"/>
    <w:rsid w:val="00CF7AA1"/>
    <w:rsid w:val="00D07D7F"/>
    <w:rsid w:val="00D1676B"/>
    <w:rsid w:val="00D26A83"/>
    <w:rsid w:val="00D3135D"/>
    <w:rsid w:val="00D31EF5"/>
    <w:rsid w:val="00D330D8"/>
    <w:rsid w:val="00D43C7B"/>
    <w:rsid w:val="00D46DE6"/>
    <w:rsid w:val="00D51E28"/>
    <w:rsid w:val="00D5323B"/>
    <w:rsid w:val="00D53C22"/>
    <w:rsid w:val="00D557D2"/>
    <w:rsid w:val="00D57929"/>
    <w:rsid w:val="00D62B97"/>
    <w:rsid w:val="00D67573"/>
    <w:rsid w:val="00D70B64"/>
    <w:rsid w:val="00D7716B"/>
    <w:rsid w:val="00D80037"/>
    <w:rsid w:val="00D82F50"/>
    <w:rsid w:val="00D86E35"/>
    <w:rsid w:val="00D87968"/>
    <w:rsid w:val="00D9255C"/>
    <w:rsid w:val="00D938BD"/>
    <w:rsid w:val="00D93D5F"/>
    <w:rsid w:val="00D97521"/>
    <w:rsid w:val="00DA0266"/>
    <w:rsid w:val="00DA1C85"/>
    <w:rsid w:val="00DB003C"/>
    <w:rsid w:val="00DB46E0"/>
    <w:rsid w:val="00DB5B8A"/>
    <w:rsid w:val="00DC24D1"/>
    <w:rsid w:val="00DC31BC"/>
    <w:rsid w:val="00DC4C62"/>
    <w:rsid w:val="00DD27DF"/>
    <w:rsid w:val="00DD3A7D"/>
    <w:rsid w:val="00DD6BD0"/>
    <w:rsid w:val="00DD749F"/>
    <w:rsid w:val="00DE04DE"/>
    <w:rsid w:val="00DE3C8C"/>
    <w:rsid w:val="00DE5E7D"/>
    <w:rsid w:val="00DE6316"/>
    <w:rsid w:val="00DF06FA"/>
    <w:rsid w:val="00DF2D73"/>
    <w:rsid w:val="00E00DCF"/>
    <w:rsid w:val="00E0105D"/>
    <w:rsid w:val="00E056E3"/>
    <w:rsid w:val="00E0614C"/>
    <w:rsid w:val="00E10E0D"/>
    <w:rsid w:val="00E17957"/>
    <w:rsid w:val="00E204C5"/>
    <w:rsid w:val="00E20A83"/>
    <w:rsid w:val="00E24026"/>
    <w:rsid w:val="00E26C7F"/>
    <w:rsid w:val="00E31E19"/>
    <w:rsid w:val="00E3497F"/>
    <w:rsid w:val="00E372C3"/>
    <w:rsid w:val="00E401EA"/>
    <w:rsid w:val="00E41DB2"/>
    <w:rsid w:val="00E43251"/>
    <w:rsid w:val="00E437FC"/>
    <w:rsid w:val="00E62C3A"/>
    <w:rsid w:val="00E63C9E"/>
    <w:rsid w:val="00E66814"/>
    <w:rsid w:val="00E70F09"/>
    <w:rsid w:val="00E730AD"/>
    <w:rsid w:val="00E745D2"/>
    <w:rsid w:val="00E82982"/>
    <w:rsid w:val="00E8632C"/>
    <w:rsid w:val="00E90DA0"/>
    <w:rsid w:val="00E95587"/>
    <w:rsid w:val="00EA06AD"/>
    <w:rsid w:val="00EA138B"/>
    <w:rsid w:val="00EB1B42"/>
    <w:rsid w:val="00EB7E4B"/>
    <w:rsid w:val="00EC1DBF"/>
    <w:rsid w:val="00ED0398"/>
    <w:rsid w:val="00ED4219"/>
    <w:rsid w:val="00ED71DB"/>
    <w:rsid w:val="00EE3D3E"/>
    <w:rsid w:val="00EE4BEB"/>
    <w:rsid w:val="00EE79BA"/>
    <w:rsid w:val="00EF20DE"/>
    <w:rsid w:val="00EF3212"/>
    <w:rsid w:val="00EF3DFE"/>
    <w:rsid w:val="00EF5588"/>
    <w:rsid w:val="00F025BC"/>
    <w:rsid w:val="00F0442A"/>
    <w:rsid w:val="00F079E3"/>
    <w:rsid w:val="00F10051"/>
    <w:rsid w:val="00F24482"/>
    <w:rsid w:val="00F245C3"/>
    <w:rsid w:val="00F25B3D"/>
    <w:rsid w:val="00F27E11"/>
    <w:rsid w:val="00F328DE"/>
    <w:rsid w:val="00F33986"/>
    <w:rsid w:val="00F359D7"/>
    <w:rsid w:val="00F36B4F"/>
    <w:rsid w:val="00F37A3B"/>
    <w:rsid w:val="00F406D1"/>
    <w:rsid w:val="00F40D0F"/>
    <w:rsid w:val="00F4487D"/>
    <w:rsid w:val="00F50CBE"/>
    <w:rsid w:val="00F53C9D"/>
    <w:rsid w:val="00F57A7E"/>
    <w:rsid w:val="00F66C6E"/>
    <w:rsid w:val="00F72A9F"/>
    <w:rsid w:val="00F757AB"/>
    <w:rsid w:val="00F776D6"/>
    <w:rsid w:val="00F83E5A"/>
    <w:rsid w:val="00F85EFB"/>
    <w:rsid w:val="00F8781F"/>
    <w:rsid w:val="00F90CE2"/>
    <w:rsid w:val="00F91E48"/>
    <w:rsid w:val="00F945A9"/>
    <w:rsid w:val="00F963D3"/>
    <w:rsid w:val="00F9695E"/>
    <w:rsid w:val="00FA42E6"/>
    <w:rsid w:val="00FA58D4"/>
    <w:rsid w:val="00FB151A"/>
    <w:rsid w:val="00FB3DBC"/>
    <w:rsid w:val="00FB79E7"/>
    <w:rsid w:val="00FC3F18"/>
    <w:rsid w:val="00FC3F38"/>
    <w:rsid w:val="00FC4600"/>
    <w:rsid w:val="00FD1B3E"/>
    <w:rsid w:val="00FD214F"/>
    <w:rsid w:val="00FD2A26"/>
    <w:rsid w:val="00FE7992"/>
    <w:rsid w:val="00FE7B51"/>
    <w:rsid w:val="00FF2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95"/>
    <w:pPr>
      <w:ind w:left="720"/>
      <w:contextualSpacing/>
    </w:pPr>
  </w:style>
  <w:style w:type="paragraph" w:styleId="BalloonText">
    <w:name w:val="Balloon Text"/>
    <w:basedOn w:val="Normal"/>
    <w:link w:val="BalloonTextChar"/>
    <w:uiPriority w:val="99"/>
    <w:semiHidden/>
    <w:unhideWhenUsed/>
    <w:rsid w:val="0013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95"/>
    <w:rPr>
      <w:rFonts w:ascii="Tahoma" w:hAnsi="Tahoma" w:cs="Tahoma"/>
      <w:sz w:val="16"/>
      <w:szCs w:val="16"/>
    </w:rPr>
  </w:style>
  <w:style w:type="character" w:styleId="CommentReference">
    <w:name w:val="annotation reference"/>
    <w:basedOn w:val="DefaultParagraphFont"/>
    <w:uiPriority w:val="99"/>
    <w:semiHidden/>
    <w:unhideWhenUsed/>
    <w:rsid w:val="00C75E71"/>
    <w:rPr>
      <w:sz w:val="16"/>
      <w:szCs w:val="16"/>
    </w:rPr>
  </w:style>
  <w:style w:type="paragraph" w:styleId="CommentText">
    <w:name w:val="annotation text"/>
    <w:basedOn w:val="Normal"/>
    <w:link w:val="CommentTextChar"/>
    <w:uiPriority w:val="99"/>
    <w:semiHidden/>
    <w:unhideWhenUsed/>
    <w:rsid w:val="00C75E71"/>
    <w:pPr>
      <w:spacing w:line="240" w:lineRule="auto"/>
    </w:pPr>
    <w:rPr>
      <w:sz w:val="20"/>
      <w:szCs w:val="20"/>
    </w:rPr>
  </w:style>
  <w:style w:type="character" w:customStyle="1" w:styleId="CommentTextChar">
    <w:name w:val="Comment Text Char"/>
    <w:basedOn w:val="DefaultParagraphFont"/>
    <w:link w:val="CommentText"/>
    <w:uiPriority w:val="99"/>
    <w:semiHidden/>
    <w:rsid w:val="00C75E71"/>
    <w:rPr>
      <w:sz w:val="20"/>
      <w:szCs w:val="20"/>
    </w:rPr>
  </w:style>
  <w:style w:type="paragraph" w:styleId="CommentSubject">
    <w:name w:val="annotation subject"/>
    <w:basedOn w:val="CommentText"/>
    <w:next w:val="CommentText"/>
    <w:link w:val="CommentSubjectChar"/>
    <w:uiPriority w:val="99"/>
    <w:semiHidden/>
    <w:unhideWhenUsed/>
    <w:rsid w:val="00C75E71"/>
    <w:rPr>
      <w:b/>
      <w:bCs/>
    </w:rPr>
  </w:style>
  <w:style w:type="character" w:customStyle="1" w:styleId="CommentSubjectChar">
    <w:name w:val="Comment Subject Char"/>
    <w:basedOn w:val="CommentTextChar"/>
    <w:link w:val="CommentSubject"/>
    <w:uiPriority w:val="99"/>
    <w:semiHidden/>
    <w:rsid w:val="00C75E71"/>
    <w:rPr>
      <w:b/>
      <w:bCs/>
      <w:sz w:val="20"/>
      <w:szCs w:val="20"/>
    </w:rPr>
  </w:style>
  <w:style w:type="paragraph" w:styleId="FootnoteText">
    <w:name w:val="footnote text"/>
    <w:basedOn w:val="Normal"/>
    <w:link w:val="FootnoteTextChar"/>
    <w:uiPriority w:val="99"/>
    <w:semiHidden/>
    <w:unhideWhenUsed/>
    <w:rsid w:val="00B52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203"/>
    <w:rPr>
      <w:sz w:val="20"/>
      <w:szCs w:val="20"/>
    </w:rPr>
  </w:style>
  <w:style w:type="character" w:styleId="FootnoteReference">
    <w:name w:val="footnote reference"/>
    <w:basedOn w:val="DefaultParagraphFont"/>
    <w:uiPriority w:val="99"/>
    <w:semiHidden/>
    <w:unhideWhenUsed/>
    <w:rsid w:val="00B52203"/>
    <w:rPr>
      <w:vertAlign w:val="superscript"/>
    </w:rPr>
  </w:style>
  <w:style w:type="paragraph" w:customStyle="1" w:styleId="blackten1">
    <w:name w:val="blackten1"/>
    <w:basedOn w:val="Normal"/>
    <w:rsid w:val="005A0F59"/>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NormalWeb">
    <w:name w:val="Normal (Web)"/>
    <w:basedOn w:val="Normal"/>
    <w:uiPriority w:val="99"/>
    <w:unhideWhenUsed/>
    <w:rsid w:val="005A0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561"/>
    <w:rPr>
      <w:color w:val="0000FF" w:themeColor="hyperlink"/>
      <w:u w:val="single"/>
    </w:rPr>
  </w:style>
  <w:style w:type="paragraph" w:styleId="Header">
    <w:name w:val="header"/>
    <w:basedOn w:val="Normal"/>
    <w:link w:val="HeaderChar"/>
    <w:uiPriority w:val="99"/>
    <w:unhideWhenUsed/>
    <w:rsid w:val="00DF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73"/>
  </w:style>
  <w:style w:type="paragraph" w:styleId="Footer">
    <w:name w:val="footer"/>
    <w:basedOn w:val="Normal"/>
    <w:link w:val="FooterChar"/>
    <w:semiHidden/>
    <w:unhideWhenUsed/>
    <w:rsid w:val="00DF2D73"/>
    <w:pPr>
      <w:tabs>
        <w:tab w:val="center" w:pos="4680"/>
        <w:tab w:val="right" w:pos="9360"/>
      </w:tabs>
      <w:spacing w:after="0" w:line="240" w:lineRule="auto"/>
    </w:pPr>
  </w:style>
  <w:style w:type="character" w:customStyle="1" w:styleId="FooterChar">
    <w:name w:val="Footer Char"/>
    <w:basedOn w:val="DefaultParagraphFont"/>
    <w:link w:val="Footer"/>
    <w:semiHidden/>
    <w:rsid w:val="00DF2D73"/>
  </w:style>
  <w:style w:type="paragraph" w:styleId="NoSpacing">
    <w:name w:val="No Spacing"/>
    <w:uiPriority w:val="1"/>
    <w:qFormat/>
    <w:rsid w:val="008220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95"/>
    <w:pPr>
      <w:ind w:left="720"/>
      <w:contextualSpacing/>
    </w:pPr>
  </w:style>
  <w:style w:type="paragraph" w:styleId="BalloonText">
    <w:name w:val="Balloon Text"/>
    <w:basedOn w:val="Normal"/>
    <w:link w:val="BalloonTextChar"/>
    <w:uiPriority w:val="99"/>
    <w:semiHidden/>
    <w:unhideWhenUsed/>
    <w:rsid w:val="0013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95"/>
    <w:rPr>
      <w:rFonts w:ascii="Tahoma" w:hAnsi="Tahoma" w:cs="Tahoma"/>
      <w:sz w:val="16"/>
      <w:szCs w:val="16"/>
    </w:rPr>
  </w:style>
  <w:style w:type="character" w:styleId="CommentReference">
    <w:name w:val="annotation reference"/>
    <w:basedOn w:val="DefaultParagraphFont"/>
    <w:uiPriority w:val="99"/>
    <w:semiHidden/>
    <w:unhideWhenUsed/>
    <w:rsid w:val="00C75E71"/>
    <w:rPr>
      <w:sz w:val="16"/>
      <w:szCs w:val="16"/>
    </w:rPr>
  </w:style>
  <w:style w:type="paragraph" w:styleId="CommentText">
    <w:name w:val="annotation text"/>
    <w:basedOn w:val="Normal"/>
    <w:link w:val="CommentTextChar"/>
    <w:uiPriority w:val="99"/>
    <w:semiHidden/>
    <w:unhideWhenUsed/>
    <w:rsid w:val="00C75E71"/>
    <w:pPr>
      <w:spacing w:line="240" w:lineRule="auto"/>
    </w:pPr>
    <w:rPr>
      <w:sz w:val="20"/>
      <w:szCs w:val="20"/>
    </w:rPr>
  </w:style>
  <w:style w:type="character" w:customStyle="1" w:styleId="CommentTextChar">
    <w:name w:val="Comment Text Char"/>
    <w:basedOn w:val="DefaultParagraphFont"/>
    <w:link w:val="CommentText"/>
    <w:uiPriority w:val="99"/>
    <w:semiHidden/>
    <w:rsid w:val="00C75E71"/>
    <w:rPr>
      <w:sz w:val="20"/>
      <w:szCs w:val="20"/>
    </w:rPr>
  </w:style>
  <w:style w:type="paragraph" w:styleId="CommentSubject">
    <w:name w:val="annotation subject"/>
    <w:basedOn w:val="CommentText"/>
    <w:next w:val="CommentText"/>
    <w:link w:val="CommentSubjectChar"/>
    <w:uiPriority w:val="99"/>
    <w:semiHidden/>
    <w:unhideWhenUsed/>
    <w:rsid w:val="00C75E71"/>
    <w:rPr>
      <w:b/>
      <w:bCs/>
    </w:rPr>
  </w:style>
  <w:style w:type="character" w:customStyle="1" w:styleId="CommentSubjectChar">
    <w:name w:val="Comment Subject Char"/>
    <w:basedOn w:val="CommentTextChar"/>
    <w:link w:val="CommentSubject"/>
    <w:uiPriority w:val="99"/>
    <w:semiHidden/>
    <w:rsid w:val="00C75E71"/>
    <w:rPr>
      <w:b/>
      <w:bCs/>
      <w:sz w:val="20"/>
      <w:szCs w:val="20"/>
    </w:rPr>
  </w:style>
  <w:style w:type="paragraph" w:styleId="FootnoteText">
    <w:name w:val="footnote text"/>
    <w:basedOn w:val="Normal"/>
    <w:link w:val="FootnoteTextChar"/>
    <w:uiPriority w:val="99"/>
    <w:semiHidden/>
    <w:unhideWhenUsed/>
    <w:rsid w:val="00B52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203"/>
    <w:rPr>
      <w:sz w:val="20"/>
      <w:szCs w:val="20"/>
    </w:rPr>
  </w:style>
  <w:style w:type="character" w:styleId="FootnoteReference">
    <w:name w:val="footnote reference"/>
    <w:basedOn w:val="DefaultParagraphFont"/>
    <w:uiPriority w:val="99"/>
    <w:semiHidden/>
    <w:unhideWhenUsed/>
    <w:rsid w:val="00B52203"/>
    <w:rPr>
      <w:vertAlign w:val="superscript"/>
    </w:rPr>
  </w:style>
  <w:style w:type="paragraph" w:customStyle="1" w:styleId="blackten1">
    <w:name w:val="blackten1"/>
    <w:basedOn w:val="Normal"/>
    <w:rsid w:val="005A0F59"/>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NormalWeb">
    <w:name w:val="Normal (Web)"/>
    <w:basedOn w:val="Normal"/>
    <w:uiPriority w:val="99"/>
    <w:unhideWhenUsed/>
    <w:rsid w:val="005A0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5339499">
      <w:bodyDiv w:val="1"/>
      <w:marLeft w:val="0"/>
      <w:marRight w:val="0"/>
      <w:marTop w:val="0"/>
      <w:marBottom w:val="0"/>
      <w:divBdr>
        <w:top w:val="none" w:sz="0" w:space="0" w:color="auto"/>
        <w:left w:val="none" w:sz="0" w:space="0" w:color="auto"/>
        <w:bottom w:val="none" w:sz="0" w:space="0" w:color="auto"/>
        <w:right w:val="none" w:sz="0" w:space="0" w:color="auto"/>
      </w:divBdr>
      <w:divsChild>
        <w:div w:id="1956210898">
          <w:marLeft w:val="0"/>
          <w:marRight w:val="0"/>
          <w:marTop w:val="0"/>
          <w:marBottom w:val="0"/>
          <w:divBdr>
            <w:top w:val="single" w:sz="2" w:space="0" w:color="454545"/>
            <w:left w:val="single" w:sz="6" w:space="0" w:color="454545"/>
            <w:bottom w:val="single" w:sz="6" w:space="0" w:color="454545"/>
            <w:right w:val="single" w:sz="6" w:space="0" w:color="454545"/>
          </w:divBdr>
          <w:divsChild>
            <w:div w:id="252324823">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sChild>
                    <w:div w:id="1426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6601E92C6C4E8CD0E9F877743147" ma:contentTypeVersion="0" ma:contentTypeDescription="Create a new document." ma:contentTypeScope="" ma:versionID="1f5cf83588dee01ede0492c3cfb8f9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EA77-CAD8-44C6-B7DB-E8A3B476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9F9DFF-8F63-4358-BBC4-C03EECBCBDC4}">
  <ds:schemaRefs>
    <ds:schemaRef ds:uri="http://schemas.microsoft.com/sharepoint/v3/contenttype/forms"/>
  </ds:schemaRefs>
</ds:datastoreItem>
</file>

<file path=customXml/itemProps3.xml><?xml version="1.0" encoding="utf-8"?>
<ds:datastoreItem xmlns:ds="http://schemas.openxmlformats.org/officeDocument/2006/customXml" ds:itemID="{9087C697-C71E-40EA-A054-F31F453ABA1B}">
  <ds:schemaRefs>
    <ds:schemaRef ds:uri="http://schemas.microsoft.com/office/2006/metadata/properties"/>
  </ds:schemaRefs>
</ds:datastoreItem>
</file>

<file path=customXml/itemProps4.xml><?xml version="1.0" encoding="utf-8"?>
<ds:datastoreItem xmlns:ds="http://schemas.openxmlformats.org/officeDocument/2006/customXml" ds:itemID="{1CB112EA-62FE-46C4-AAFA-7680B93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Yum Brands</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NXW3524</dc:creator>
  <cp:lastModifiedBy>admin-tw</cp:lastModifiedBy>
  <cp:revision>6</cp:revision>
  <dcterms:created xsi:type="dcterms:W3CDTF">2013-02-06T21:24:00Z</dcterms:created>
  <dcterms:modified xsi:type="dcterms:W3CDTF">2013-11-26T21:59:00Z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-824797028</vt:i4>
  </property>
  <property fmtid="{D5CDD505-2E9C-101B-9397-08002B2CF9AE}" pid="3" name="_NewReviewCycle">
    <vt:lpwstr/>
  </property>
  <property fmtid="{D5CDD505-2E9C-101B-9397-08002B2CF9AE}" pid="4" name="_EmailSubject">
    <vt:lpwstr>NBAA Haz Com draft</vt:lpwstr>
  </property>
  <property fmtid="{D5CDD505-2E9C-101B-9397-08002B2CF9AE}" pid="5" name="_AuthorEmail">
    <vt:lpwstr>John.Koci@yum.com</vt:lpwstr>
  </property>
  <property fmtid="{D5CDD505-2E9C-101B-9397-08002B2CF9AE}" pid="6" name="_AuthorEmailDisplayName">
    <vt:lpwstr>Koci, John</vt:lpwstr>
  </property>
  <property fmtid="{D5CDD505-2E9C-101B-9397-08002B2CF9AE}" pid="7" name="_PreviousAdHocReviewCycleID">
    <vt:i4>1546398947</vt:i4>
  </property>
  <property fmtid="{D5CDD505-2E9C-101B-9397-08002B2CF9AE}" pid="8" name="_ReviewingToolsShownOnce">
    <vt:lpwstr/>
  </property>
  <property fmtid="{D5CDD505-2E9C-101B-9397-08002B2CF9AE}" pid="9" name="ContentTypeId">
    <vt:lpwstr>0x010100B4326601E92C6C4E8CD0E9F877743147</vt:lpwstr>
  </property>
</Properties>
</file>